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95F469" w14:textId="77777777" w:rsidR="001D1B2A" w:rsidRPr="00007D15" w:rsidRDefault="001A7E3C" w:rsidP="001D1B2A">
      <w:pPr>
        <w:ind w:firstLine="480"/>
        <w:jc w:val="center"/>
        <w:rPr>
          <w:rFonts w:ascii="Times New Roman" w:eastAsia="SimSun" w:hAnsi="Times New Roman" w:cs="Times New Roman"/>
          <w:b/>
          <w:spacing w:val="-4"/>
          <w:sz w:val="28"/>
          <w:u w:val="single"/>
        </w:rPr>
      </w:pPr>
      <w:r w:rsidRPr="00007D15">
        <w:rPr>
          <w:rFonts w:ascii="Times New Roman" w:eastAsia="SimSun" w:hAnsi="Times New Roman" w:cs="Times New Roman"/>
          <w:lang w:eastAsia="zh-CN"/>
        </w:rPr>
        <w:tab/>
      </w:r>
      <w:r w:rsidRPr="00007D15">
        <w:rPr>
          <w:rFonts w:ascii="Times New Roman" w:eastAsia="SimSun" w:hAnsi="Times New Roman" w:cs="Times New Roman"/>
          <w:lang w:eastAsia="zh-CN"/>
        </w:rPr>
        <w:tab/>
      </w:r>
      <w:r w:rsidRPr="00007D15">
        <w:rPr>
          <w:rFonts w:ascii="Times New Roman" w:eastAsia="SimSun" w:hAnsi="Times New Roman" w:cs="Times New Roman"/>
          <w:lang w:eastAsia="zh-CN"/>
        </w:rPr>
        <w:tab/>
      </w:r>
      <w:r w:rsidRPr="00007D15">
        <w:rPr>
          <w:rFonts w:ascii="Times New Roman" w:eastAsia="SimSun" w:hAnsi="Times New Roman" w:cs="Times New Roman"/>
          <w:lang w:eastAsia="zh-CN"/>
        </w:rPr>
        <w:tab/>
      </w:r>
      <w:r w:rsidRPr="00007D15">
        <w:rPr>
          <w:rFonts w:ascii="Times New Roman" w:eastAsia="SimSun" w:hAnsi="Times New Roman" w:cs="Times New Roman"/>
          <w:lang w:eastAsia="zh-CN"/>
        </w:rPr>
        <w:tab/>
      </w:r>
    </w:p>
    <w:p w14:paraId="18CE2AA0" w14:textId="77777777" w:rsidR="001D1B2A" w:rsidRPr="00007D15" w:rsidRDefault="001A7E3C" w:rsidP="001D1B2A">
      <w:pPr>
        <w:jc w:val="center"/>
        <w:rPr>
          <w:rFonts w:ascii="Times New Roman" w:eastAsia="SimSun" w:hAnsi="Times New Roman" w:cs="Times New Roman"/>
          <w:b/>
          <w:spacing w:val="-4"/>
          <w:sz w:val="28"/>
          <w:u w:val="single"/>
          <w:lang w:eastAsia="zh-CN"/>
        </w:rPr>
      </w:pPr>
      <w:r w:rsidRPr="00007D15">
        <w:rPr>
          <w:rFonts w:ascii="Times New Roman" w:eastAsia="SimSun" w:hAnsi="Times New Roman" w:cs="Times New Roman"/>
          <w:b/>
          <w:spacing w:val="-4"/>
          <w:sz w:val="28"/>
          <w:u w:val="single"/>
          <w:lang w:eastAsia="zh-CN"/>
        </w:rPr>
        <w:t>标书递交表格</w:t>
      </w:r>
    </w:p>
    <w:p w14:paraId="384604BB" w14:textId="77777777" w:rsidR="001D1B2A" w:rsidRPr="00007D15" w:rsidRDefault="001D1B2A" w:rsidP="001D1B2A">
      <w:pPr>
        <w:jc w:val="center"/>
        <w:rPr>
          <w:rFonts w:ascii="Times New Roman" w:eastAsia="SimSun" w:hAnsi="Times New Roman" w:cs="Times New Roman"/>
          <w:b/>
          <w:spacing w:val="-4"/>
          <w:u w:val="single"/>
          <w:lang w:eastAsia="zh-CN"/>
        </w:rPr>
      </w:pPr>
    </w:p>
    <w:p w14:paraId="71305425" w14:textId="44081B9F" w:rsidR="001D1B2A" w:rsidRPr="00007D15" w:rsidRDefault="001A7E3C" w:rsidP="001D1B2A">
      <w:pPr>
        <w:shd w:val="clear" w:color="auto" w:fill="F5F5F5"/>
        <w:tabs>
          <w:tab w:val="left" w:pos="567"/>
        </w:tabs>
        <w:textAlignment w:val="top"/>
        <w:rPr>
          <w:rFonts w:ascii="Times New Roman" w:eastAsia="SimSun" w:hAnsi="Times New Roman" w:cs="Times New Roman"/>
          <w:b/>
          <w:szCs w:val="24"/>
          <w:lang w:eastAsia="zh-HK"/>
        </w:rPr>
      </w:pPr>
      <w:r w:rsidRPr="00007D15">
        <w:rPr>
          <w:rFonts w:ascii="Times New Roman" w:eastAsia="SimSun" w:hAnsi="Times New Roman" w:cs="Times New Roman"/>
          <w:spacing w:val="-4"/>
          <w:position w:val="6"/>
          <w:lang w:eastAsia="zh-CN"/>
        </w:rPr>
        <w:t>致</w:t>
      </w:r>
      <w:r w:rsidRPr="00007D15">
        <w:rPr>
          <w:rFonts w:ascii="Times New Roman" w:eastAsia="SimSun" w:hAnsi="Times New Roman" w:cs="Times New Roman"/>
          <w:lang w:eastAsia="zh-CN"/>
        </w:rPr>
        <w:t>:</w:t>
      </w:r>
      <w:r w:rsidRPr="00007D15">
        <w:rPr>
          <w:rFonts w:ascii="Times New Roman" w:eastAsia="SimSun" w:hAnsi="Times New Roman" w:cs="Times New Roman"/>
          <w:b/>
          <w:lang w:eastAsia="zh-CN"/>
        </w:rPr>
        <w:t xml:space="preserve"> </w:t>
      </w:r>
      <w:r w:rsidRPr="00007D15">
        <w:rPr>
          <w:rFonts w:ascii="Times New Roman" w:eastAsia="SimSun" w:hAnsi="Times New Roman" w:cs="Times New Roman"/>
          <w:b/>
          <w:lang w:eastAsia="zh-CN"/>
        </w:rPr>
        <w:tab/>
      </w:r>
      <w:r w:rsidR="009537C5" w:rsidRPr="00007D15">
        <w:rPr>
          <w:rFonts w:ascii="Times New Roman" w:eastAsia="SimSun" w:hAnsi="Times New Roman" w:cs="Times New Roman"/>
          <w:b/>
          <w:color w:val="000000"/>
          <w:kern w:val="0"/>
          <w:szCs w:val="24"/>
          <w:lang w:eastAsia="zh-CN"/>
        </w:rPr>
        <w:t>生产力</w:t>
      </w:r>
      <w:r w:rsidR="009537C5" w:rsidRPr="00007D15">
        <w:rPr>
          <w:rFonts w:ascii="Times New Roman" w:eastAsia="SimSun" w:hAnsi="Times New Roman" w:cs="Times New Roman"/>
          <w:b/>
          <w:color w:val="000000"/>
          <w:kern w:val="0"/>
          <w:szCs w:val="24"/>
          <w:lang w:eastAsia="zh-CN"/>
        </w:rPr>
        <w:t>(</w:t>
      </w:r>
      <w:r w:rsidR="009537C5" w:rsidRPr="00007D15">
        <w:rPr>
          <w:rFonts w:ascii="Times New Roman" w:eastAsia="SimSun" w:hAnsi="Times New Roman" w:cs="Times New Roman"/>
          <w:b/>
          <w:color w:val="000000"/>
          <w:kern w:val="0"/>
          <w:szCs w:val="24"/>
          <w:lang w:eastAsia="zh-CN"/>
        </w:rPr>
        <w:t>东莞</w:t>
      </w:r>
      <w:r w:rsidR="009537C5" w:rsidRPr="00007D15">
        <w:rPr>
          <w:rFonts w:ascii="Times New Roman" w:eastAsia="SimSun" w:hAnsi="Times New Roman" w:cs="Times New Roman"/>
          <w:b/>
          <w:color w:val="000000"/>
          <w:kern w:val="0"/>
          <w:szCs w:val="24"/>
          <w:lang w:eastAsia="zh-CN"/>
        </w:rPr>
        <w:t>)</w:t>
      </w:r>
      <w:r w:rsidR="009537C5" w:rsidRPr="00007D15">
        <w:rPr>
          <w:rFonts w:ascii="Times New Roman" w:eastAsia="SimSun" w:hAnsi="Times New Roman" w:cs="Times New Roman"/>
          <w:b/>
          <w:color w:val="000000"/>
          <w:kern w:val="0"/>
          <w:szCs w:val="24"/>
          <w:lang w:eastAsia="zh-CN"/>
        </w:rPr>
        <w:t>咨询有限公司</w:t>
      </w:r>
    </w:p>
    <w:p w14:paraId="661903F4" w14:textId="77777777" w:rsidR="001D1B2A" w:rsidRPr="00007D15" w:rsidRDefault="001A7E3C" w:rsidP="00B27684">
      <w:pPr>
        <w:autoSpaceDE w:val="0"/>
        <w:autoSpaceDN w:val="0"/>
        <w:adjustRightInd w:val="0"/>
        <w:rPr>
          <w:rFonts w:ascii="Times New Roman" w:eastAsia="SimSun" w:hAnsi="Times New Roman" w:cs="Times New Roman"/>
          <w:spacing w:val="-4"/>
          <w:position w:val="6"/>
          <w:lang w:eastAsia="zh-CN"/>
        </w:rPr>
      </w:pPr>
      <w:r w:rsidRPr="00007D15">
        <w:rPr>
          <w:rFonts w:ascii="Times New Roman" w:eastAsia="SimSun" w:hAnsi="Times New Roman" w:cs="Times New Roman"/>
          <w:spacing w:val="-4"/>
          <w:position w:val="6"/>
          <w:lang w:eastAsia="zh-CN"/>
        </w:rPr>
        <w:tab/>
      </w:r>
    </w:p>
    <w:p w14:paraId="68B992DC" w14:textId="1C5460F3" w:rsidR="001D1B2A" w:rsidRPr="00007D15" w:rsidRDefault="001A7E3C" w:rsidP="001D1B2A">
      <w:pPr>
        <w:spacing w:after="80"/>
        <w:jc w:val="both"/>
        <w:rPr>
          <w:rFonts w:ascii="Times New Roman" w:eastAsia="SimSun" w:hAnsi="Times New Roman" w:cs="Times New Roman"/>
          <w:spacing w:val="-4"/>
          <w:lang w:eastAsia="zh-CN"/>
        </w:rPr>
      </w:pPr>
      <w:r w:rsidRPr="00007D15">
        <w:rPr>
          <w:rFonts w:ascii="Times New Roman" w:eastAsia="SimSun" w:hAnsi="Times New Roman" w:cs="Times New Roman"/>
          <w:spacing w:val="-4"/>
          <w:lang w:eastAsia="zh-CN"/>
        </w:rPr>
        <w:tab/>
      </w:r>
      <w:r w:rsidRPr="00007D15">
        <w:rPr>
          <w:rFonts w:ascii="Times New Roman" w:eastAsia="SimSun" w:hAnsi="Times New Roman" w:cs="Times New Roman"/>
          <w:spacing w:val="-4"/>
          <w:lang w:eastAsia="zh-CN"/>
        </w:rPr>
        <w:tab/>
        <w:t>[</w:t>
      </w:r>
      <w:r w:rsidRPr="00007D15">
        <w:rPr>
          <w:rFonts w:ascii="Times New Roman" w:eastAsia="SimSun" w:hAnsi="Times New Roman" w:cs="Times New Roman"/>
          <w:spacing w:val="-4"/>
          <w:lang w:eastAsia="zh-CN"/>
        </w:rPr>
        <w:t>本人／</w:t>
      </w:r>
      <w:proofErr w:type="gramStart"/>
      <w:r w:rsidRPr="00007D15">
        <w:rPr>
          <w:rFonts w:ascii="Times New Roman" w:eastAsia="SimSun" w:hAnsi="Times New Roman" w:cs="Times New Roman"/>
          <w:spacing w:val="-4"/>
          <w:lang w:eastAsia="zh-CN"/>
        </w:rPr>
        <w:t>我们</w:t>
      </w:r>
      <w:r w:rsidRPr="00007D15">
        <w:rPr>
          <w:rFonts w:ascii="Times New Roman" w:eastAsia="SimSun" w:hAnsi="Times New Roman" w:cs="Times New Roman"/>
          <w:spacing w:val="-4"/>
          <w:lang w:eastAsia="zh-CN"/>
        </w:rPr>
        <w:t>]</w:t>
      </w:r>
      <w:r w:rsidRPr="00007D15">
        <w:rPr>
          <w:rFonts w:ascii="Times New Roman" w:eastAsia="SimSun" w:hAnsi="Times New Roman" w:cs="Times New Roman"/>
          <w:spacing w:val="-4"/>
          <w:lang w:eastAsia="zh-CN"/>
        </w:rPr>
        <w:t>，</w:t>
      </w:r>
      <w:proofErr w:type="gramEnd"/>
      <w:r w:rsidRPr="00007D15">
        <w:rPr>
          <w:rFonts w:ascii="Times New Roman" w:eastAsia="SimSun" w:hAnsi="Times New Roman" w:cs="Times New Roman"/>
          <w:spacing w:val="-4"/>
          <w:lang w:eastAsia="zh-CN"/>
        </w:rPr>
        <w:t>即下列签署人，向</w:t>
      </w:r>
      <w:r w:rsidR="00264963" w:rsidRPr="00007D15">
        <w:rPr>
          <w:rFonts w:ascii="Times New Roman" w:eastAsia="SimSun" w:hAnsi="Times New Roman" w:cs="Times New Roman"/>
          <w:color w:val="000000"/>
          <w:kern w:val="0"/>
          <w:szCs w:val="24"/>
          <w:lang w:eastAsia="zh-CN"/>
        </w:rPr>
        <w:t>生产力</w:t>
      </w:r>
      <w:r w:rsidR="00264963" w:rsidRPr="00007D15">
        <w:rPr>
          <w:rFonts w:ascii="Times New Roman" w:eastAsia="SimSun" w:hAnsi="Times New Roman" w:cs="Times New Roman"/>
          <w:color w:val="000000"/>
          <w:kern w:val="0"/>
          <w:szCs w:val="24"/>
          <w:lang w:eastAsia="zh-CN"/>
        </w:rPr>
        <w:t>(</w:t>
      </w:r>
      <w:r w:rsidR="00264963" w:rsidRPr="00007D15">
        <w:rPr>
          <w:rFonts w:ascii="Times New Roman" w:eastAsia="SimSun" w:hAnsi="Times New Roman" w:cs="Times New Roman"/>
          <w:color w:val="000000"/>
          <w:kern w:val="0"/>
          <w:szCs w:val="24"/>
          <w:lang w:eastAsia="zh-CN"/>
        </w:rPr>
        <w:t>东莞</w:t>
      </w:r>
      <w:r w:rsidR="00264963" w:rsidRPr="00007D15">
        <w:rPr>
          <w:rFonts w:ascii="Times New Roman" w:eastAsia="SimSun" w:hAnsi="Times New Roman" w:cs="Times New Roman"/>
          <w:color w:val="000000"/>
          <w:kern w:val="0"/>
          <w:szCs w:val="24"/>
          <w:lang w:eastAsia="zh-CN"/>
        </w:rPr>
        <w:t>)</w:t>
      </w:r>
      <w:r w:rsidR="00264963" w:rsidRPr="00007D15">
        <w:rPr>
          <w:rFonts w:ascii="Times New Roman" w:eastAsia="SimSun" w:hAnsi="Times New Roman" w:cs="Times New Roman"/>
          <w:color w:val="000000"/>
          <w:kern w:val="0"/>
          <w:szCs w:val="24"/>
          <w:lang w:eastAsia="zh-CN"/>
        </w:rPr>
        <w:t>咨询有限公司</w:t>
      </w:r>
      <w:r w:rsidRPr="00007D15">
        <w:rPr>
          <w:rFonts w:ascii="Times New Roman" w:eastAsia="SimSun" w:hAnsi="Times New Roman" w:cs="Times New Roman"/>
          <w:spacing w:val="-4"/>
          <w:lang w:eastAsia="zh-CN"/>
        </w:rPr>
        <w:t>确认</w:t>
      </w:r>
      <w:r w:rsidRPr="00007D15">
        <w:rPr>
          <w:rFonts w:ascii="Times New Roman" w:eastAsia="SimSun" w:hAnsi="Times New Roman" w:cs="Times New Roman"/>
          <w:spacing w:val="-4"/>
          <w:lang w:eastAsia="zh-CN"/>
        </w:rPr>
        <w:t xml:space="preserve"> [</w:t>
      </w:r>
      <w:r w:rsidRPr="00007D15">
        <w:rPr>
          <w:rFonts w:ascii="Times New Roman" w:eastAsia="SimSun" w:hAnsi="Times New Roman" w:cs="Times New Roman"/>
          <w:spacing w:val="-4"/>
          <w:lang w:eastAsia="zh-CN"/>
        </w:rPr>
        <w:t>本人／我们</w:t>
      </w:r>
      <w:r w:rsidRPr="00007D15">
        <w:rPr>
          <w:rFonts w:ascii="Times New Roman" w:eastAsia="SimSun" w:hAnsi="Times New Roman" w:cs="Times New Roman"/>
          <w:spacing w:val="-4"/>
          <w:lang w:eastAsia="zh-CN"/>
        </w:rPr>
        <w:t xml:space="preserve">] </w:t>
      </w:r>
      <w:r w:rsidRPr="00007D15">
        <w:rPr>
          <w:rFonts w:ascii="Times New Roman" w:eastAsia="SimSun" w:hAnsi="Times New Roman" w:cs="Times New Roman"/>
          <w:spacing w:val="-4"/>
          <w:lang w:eastAsia="zh-CN"/>
        </w:rPr>
        <w:t>及有关之公司收到《投标条款》及《合约之一般条件》，</w:t>
      </w:r>
      <w:proofErr w:type="gramStart"/>
      <w:r w:rsidRPr="00007D15">
        <w:rPr>
          <w:rFonts w:ascii="Times New Roman" w:eastAsia="SimSun" w:hAnsi="Times New Roman" w:cs="Times New Roman"/>
          <w:spacing w:val="-4"/>
          <w:lang w:eastAsia="zh-CN"/>
        </w:rPr>
        <w:t>在此同意提供</w:t>
      </w:r>
      <w:r w:rsidRPr="00007D15">
        <w:rPr>
          <w:rFonts w:ascii="Times New Roman" w:eastAsia="SimSun" w:hAnsi="Times New Roman" w:cs="Times New Roman"/>
          <w:spacing w:val="-4"/>
          <w:lang w:eastAsia="zh-CN"/>
        </w:rPr>
        <w:t xml:space="preserve"> ”</w:t>
      </w:r>
      <w:r w:rsidRPr="00007D15">
        <w:rPr>
          <w:rFonts w:ascii="Times New Roman" w:eastAsia="SimSun" w:hAnsi="Times New Roman" w:cs="Times New Roman"/>
          <w:lang w:eastAsia="zh-CN"/>
        </w:rPr>
        <w:t>技术建议书</w:t>
      </w:r>
      <w:proofErr w:type="gramEnd"/>
      <w:r w:rsidRPr="00007D15">
        <w:rPr>
          <w:rFonts w:ascii="Times New Roman" w:eastAsia="SimSun" w:hAnsi="Times New Roman" w:cs="Times New Roman"/>
          <w:lang w:eastAsia="zh-CN"/>
        </w:rPr>
        <w:t xml:space="preserve">” </w:t>
      </w:r>
      <w:proofErr w:type="gramStart"/>
      <w:r w:rsidRPr="00007D15">
        <w:rPr>
          <w:rFonts w:ascii="Times New Roman" w:eastAsia="SimSun" w:hAnsi="Times New Roman" w:cs="Times New Roman"/>
          <w:lang w:eastAsia="zh-CN"/>
        </w:rPr>
        <w:t>及</w:t>
      </w:r>
      <w:r w:rsidRPr="00007D15">
        <w:rPr>
          <w:rFonts w:ascii="Times New Roman" w:eastAsia="SimSun" w:hAnsi="Times New Roman" w:cs="Times New Roman"/>
          <w:lang w:eastAsia="zh-CN"/>
        </w:rPr>
        <w:t xml:space="preserve"> ”</w:t>
      </w:r>
      <w:r w:rsidRPr="00007D15">
        <w:rPr>
          <w:rFonts w:ascii="Times New Roman" w:eastAsia="SimSun" w:hAnsi="Times New Roman" w:cs="Times New Roman"/>
          <w:lang w:eastAsia="zh-CN"/>
        </w:rPr>
        <w:t>价格建</w:t>
      </w:r>
      <w:r w:rsidRPr="00007D15">
        <w:rPr>
          <w:rFonts w:ascii="Times New Roman" w:eastAsia="SimSun" w:hAnsi="Times New Roman" w:cs="Times New Roman"/>
          <w:spacing w:val="-4"/>
          <w:lang w:eastAsia="zh-CN"/>
        </w:rPr>
        <w:t>议</w:t>
      </w:r>
      <w:r w:rsidRPr="00007D15">
        <w:rPr>
          <w:rFonts w:ascii="Times New Roman" w:eastAsia="SimSun" w:hAnsi="Times New Roman" w:cs="Times New Roman"/>
          <w:lang w:eastAsia="zh-CN"/>
        </w:rPr>
        <w:t>书</w:t>
      </w:r>
      <w:proofErr w:type="gramEnd"/>
      <w:r w:rsidRPr="00007D15">
        <w:rPr>
          <w:rFonts w:ascii="Times New Roman" w:eastAsia="SimSun" w:hAnsi="Times New Roman" w:cs="Times New Roman"/>
          <w:lang w:eastAsia="zh-CN"/>
        </w:rPr>
        <w:t>” (</w:t>
      </w:r>
      <w:r w:rsidRPr="00007D15">
        <w:rPr>
          <w:rFonts w:ascii="Times New Roman" w:eastAsia="SimSun" w:hAnsi="Times New Roman" w:cs="Times New Roman"/>
          <w:spacing w:val="-4"/>
          <w:lang w:eastAsia="zh-CN"/>
        </w:rPr>
        <w:t>以下简称</w:t>
      </w:r>
      <w:r w:rsidRPr="00007D15">
        <w:rPr>
          <w:rFonts w:ascii="Times New Roman" w:eastAsia="SimSun" w:hAnsi="Times New Roman" w:cs="Times New Roman"/>
          <w:lang w:eastAsia="zh-CN"/>
        </w:rPr>
        <w:t>建议书</w:t>
      </w:r>
      <w:r w:rsidRPr="00007D15">
        <w:rPr>
          <w:rFonts w:ascii="Times New Roman" w:eastAsia="SimSun" w:hAnsi="Times New Roman" w:cs="Times New Roman"/>
          <w:lang w:eastAsia="zh-CN"/>
        </w:rPr>
        <w:t xml:space="preserve">) </w:t>
      </w:r>
      <w:r w:rsidRPr="00007D15">
        <w:rPr>
          <w:rFonts w:ascii="Times New Roman" w:eastAsia="SimSun" w:hAnsi="Times New Roman" w:cs="Times New Roman"/>
          <w:spacing w:val="-4"/>
          <w:lang w:eastAsia="zh-CN"/>
        </w:rPr>
        <w:t>提及之全部或任何部份之物品及服务，而　贵司会以该建议书所列之价格订购，并且，货品会于该建议书内列明之交付日期或以前送递，而不收取任何其他费用。一切以《投标条款》及《合约之一般条件》为准。</w:t>
      </w:r>
    </w:p>
    <w:p w14:paraId="3243FF5A" w14:textId="77777777" w:rsidR="001D1B2A" w:rsidRPr="00007D15" w:rsidRDefault="001A7E3C" w:rsidP="001D1B2A">
      <w:pPr>
        <w:spacing w:after="80"/>
        <w:jc w:val="both"/>
        <w:rPr>
          <w:rFonts w:ascii="Times New Roman" w:eastAsia="SimSun" w:hAnsi="Times New Roman" w:cs="Times New Roman"/>
          <w:spacing w:val="-4"/>
          <w:lang w:eastAsia="zh-CN"/>
        </w:rPr>
      </w:pPr>
      <w:r w:rsidRPr="00007D15">
        <w:rPr>
          <w:rFonts w:ascii="Times New Roman" w:eastAsia="SimSun" w:hAnsi="Times New Roman" w:cs="Times New Roman"/>
          <w:spacing w:val="-4"/>
          <w:lang w:eastAsia="zh-CN"/>
        </w:rPr>
        <w:t xml:space="preserve"> </w:t>
      </w:r>
      <w:r w:rsidRPr="00007D15">
        <w:rPr>
          <w:rFonts w:ascii="Times New Roman" w:eastAsia="SimSun" w:hAnsi="Times New Roman" w:cs="Times New Roman"/>
          <w:spacing w:val="-4"/>
          <w:lang w:eastAsia="zh-CN"/>
        </w:rPr>
        <w:tab/>
      </w:r>
      <w:r w:rsidRPr="00007D15">
        <w:rPr>
          <w:rFonts w:ascii="Times New Roman" w:eastAsia="SimSun" w:hAnsi="Times New Roman" w:cs="Times New Roman"/>
          <w:spacing w:val="-4"/>
          <w:lang w:eastAsia="zh-CN"/>
        </w:rPr>
        <w:tab/>
        <w:t>[</w:t>
      </w:r>
      <w:r w:rsidRPr="00007D15">
        <w:rPr>
          <w:rFonts w:ascii="Times New Roman" w:eastAsia="SimSun" w:hAnsi="Times New Roman" w:cs="Times New Roman"/>
          <w:spacing w:val="-4"/>
          <w:lang w:eastAsia="zh-CN"/>
        </w:rPr>
        <w:t>本人／我们</w:t>
      </w:r>
      <w:r w:rsidRPr="00007D15">
        <w:rPr>
          <w:rFonts w:ascii="Times New Roman" w:eastAsia="SimSun" w:hAnsi="Times New Roman" w:cs="Times New Roman"/>
          <w:spacing w:val="-4"/>
          <w:lang w:eastAsia="zh-CN"/>
        </w:rPr>
        <w:t xml:space="preserve">] </w:t>
      </w:r>
      <w:r w:rsidRPr="00007D15">
        <w:rPr>
          <w:rFonts w:ascii="Times New Roman" w:eastAsia="SimSun" w:hAnsi="Times New Roman" w:cs="Times New Roman"/>
          <w:spacing w:val="-4"/>
          <w:lang w:eastAsia="zh-CN"/>
        </w:rPr>
        <w:t>兹证明我们</w:t>
      </w:r>
      <w:r w:rsidRPr="00007D15">
        <w:rPr>
          <w:rFonts w:ascii="Times New Roman" w:eastAsia="SimSun" w:hAnsi="Times New Roman" w:cs="Times New Roman"/>
          <w:spacing w:val="-4"/>
          <w:lang w:eastAsia="zh-CN"/>
        </w:rPr>
        <w:t>(a)</w:t>
      </w:r>
      <w:r w:rsidRPr="00007D15">
        <w:rPr>
          <w:rFonts w:ascii="Times New Roman" w:eastAsia="SimSun" w:hAnsi="Times New Roman" w:cs="Times New Roman"/>
          <w:spacing w:val="-4"/>
          <w:lang w:eastAsia="zh-CN"/>
        </w:rPr>
        <w:t>除了通知要求标书之人有关建议标书上之金额或大约金额之外，并无跟其他人通讯；除非在准备标书时为获得保险费报价，而在保密之情况下透露标书之大约金额；</w:t>
      </w:r>
      <w:r w:rsidRPr="00007D15">
        <w:rPr>
          <w:rFonts w:ascii="Times New Roman" w:eastAsia="SimSun" w:hAnsi="Times New Roman" w:cs="Times New Roman"/>
          <w:spacing w:val="-4"/>
          <w:lang w:eastAsia="zh-CN"/>
        </w:rPr>
        <w:t>(b)</w:t>
      </w:r>
      <w:r w:rsidRPr="00007D15">
        <w:rPr>
          <w:rFonts w:ascii="Times New Roman" w:eastAsia="SimSun" w:hAnsi="Times New Roman" w:cs="Times New Roman"/>
          <w:spacing w:val="-4"/>
          <w:lang w:eastAsia="zh-CN"/>
        </w:rPr>
        <w:t>并无共谋</w:t>
      </w:r>
      <w:r w:rsidRPr="00007D15">
        <w:rPr>
          <w:rFonts w:ascii="Times New Roman" w:eastAsia="SimSun" w:hAnsi="Times New Roman" w:cs="Times New Roman"/>
          <w:spacing w:val="-4"/>
          <w:lang w:eastAsia="zh-CN"/>
        </w:rPr>
        <w:t>/</w:t>
      </w:r>
      <w:r w:rsidRPr="00007D15">
        <w:rPr>
          <w:rFonts w:ascii="Times New Roman" w:eastAsia="SimSun" w:hAnsi="Times New Roman" w:cs="Times New Roman"/>
          <w:spacing w:val="-4"/>
          <w:lang w:eastAsia="zh-CN"/>
        </w:rPr>
        <w:t>串通</w:t>
      </w:r>
      <w:r w:rsidRPr="00007D15">
        <w:rPr>
          <w:rFonts w:ascii="Times New Roman" w:eastAsia="SimSun" w:hAnsi="Times New Roman" w:cs="Times New Roman"/>
          <w:spacing w:val="-4"/>
          <w:lang w:eastAsia="zh-CN"/>
        </w:rPr>
        <w:t>/</w:t>
      </w:r>
      <w:r w:rsidRPr="00007D15">
        <w:rPr>
          <w:rFonts w:ascii="Times New Roman" w:eastAsia="SimSun" w:hAnsi="Times New Roman" w:cs="Times New Roman"/>
          <w:spacing w:val="-4"/>
          <w:lang w:eastAsia="zh-CN"/>
        </w:rPr>
        <w:t>教唆任何人放弃投标，或对任何递交之投标书之金额作任何协议或安排；</w:t>
      </w:r>
      <w:r w:rsidRPr="00007D15">
        <w:rPr>
          <w:rFonts w:ascii="Times New Roman" w:eastAsia="SimSun" w:hAnsi="Times New Roman" w:cs="Times New Roman"/>
          <w:spacing w:val="-4"/>
          <w:lang w:eastAsia="zh-CN"/>
        </w:rPr>
        <w:t xml:space="preserve">(c) </w:t>
      </w:r>
      <w:r w:rsidRPr="00007D15">
        <w:rPr>
          <w:rFonts w:ascii="Times New Roman" w:eastAsia="SimSun" w:hAnsi="Times New Roman" w:cs="Times New Roman"/>
          <w:spacing w:val="-4"/>
          <w:lang w:eastAsia="zh-CN"/>
        </w:rPr>
        <w:t>并无提供、或支付、或给予、或同意，直接或间接向任何人支付或给予任何数目之金钱或价值，而令其向任何其他有关所述工作之投标或建议投标做出、或已做出、或导致或已导致其做出任何上述行为。</w:t>
      </w:r>
    </w:p>
    <w:p w14:paraId="75A7FC14" w14:textId="77777777" w:rsidR="001D1B2A" w:rsidRPr="00007D15" w:rsidRDefault="001A7E3C" w:rsidP="001D1B2A">
      <w:pPr>
        <w:jc w:val="both"/>
        <w:rPr>
          <w:rFonts w:ascii="Times New Roman" w:eastAsia="SimSun" w:hAnsi="Times New Roman" w:cs="Times New Roman"/>
          <w:spacing w:val="-4"/>
          <w:lang w:eastAsia="zh-CN"/>
        </w:rPr>
      </w:pPr>
      <w:r w:rsidRPr="00007D15">
        <w:rPr>
          <w:rFonts w:ascii="Times New Roman" w:eastAsia="SimSun" w:hAnsi="Times New Roman" w:cs="Times New Roman"/>
          <w:spacing w:val="-4"/>
          <w:lang w:eastAsia="zh-CN"/>
        </w:rPr>
        <w:tab/>
      </w:r>
      <w:r w:rsidRPr="00007D15">
        <w:rPr>
          <w:rFonts w:ascii="Times New Roman" w:eastAsia="SimSun" w:hAnsi="Times New Roman" w:cs="Times New Roman"/>
          <w:spacing w:val="-4"/>
          <w:lang w:eastAsia="zh-CN"/>
        </w:rPr>
        <w:tab/>
        <w:t>[</w:t>
      </w:r>
      <w:r w:rsidRPr="00007D15">
        <w:rPr>
          <w:rFonts w:ascii="Times New Roman" w:eastAsia="SimSun" w:hAnsi="Times New Roman" w:cs="Times New Roman"/>
          <w:spacing w:val="-4"/>
          <w:lang w:eastAsia="zh-CN"/>
        </w:rPr>
        <w:t>本人／我们</w:t>
      </w:r>
      <w:r w:rsidRPr="00007D15">
        <w:rPr>
          <w:rFonts w:ascii="Times New Roman" w:eastAsia="SimSun" w:hAnsi="Times New Roman" w:cs="Times New Roman"/>
          <w:spacing w:val="-4"/>
          <w:lang w:eastAsia="zh-CN"/>
        </w:rPr>
        <w:t>]</w:t>
      </w:r>
      <w:r w:rsidRPr="00007D15">
        <w:rPr>
          <w:rFonts w:ascii="Times New Roman" w:eastAsia="SimSun" w:hAnsi="Times New Roman" w:cs="Times New Roman"/>
          <w:spacing w:val="-4"/>
          <w:lang w:eastAsia="zh-CN"/>
        </w:rPr>
        <w:t>，即下列签署人，在此为本人／我们及有关之公司保证本人／我们／上述公司所售卖或提供之货品／服务或其中任何部份，并无侵犯由此注册之专利。</w:t>
      </w:r>
    </w:p>
    <w:p w14:paraId="487E8A0B" w14:textId="77777777" w:rsidR="001D1B2A" w:rsidRPr="00007D15" w:rsidRDefault="001D1B2A" w:rsidP="001D1B2A">
      <w:pPr>
        <w:spacing w:line="200" w:lineRule="exact"/>
        <w:jc w:val="both"/>
        <w:rPr>
          <w:rFonts w:ascii="Times New Roman" w:eastAsia="SimSun" w:hAnsi="Times New Roman" w:cs="Times New Roman"/>
          <w:spacing w:val="-4"/>
          <w:lang w:eastAsia="zh-CN"/>
        </w:rPr>
      </w:pPr>
    </w:p>
    <w:p w14:paraId="3982AEB9" w14:textId="77777777" w:rsidR="001D1B2A" w:rsidRPr="00007D15" w:rsidRDefault="001A7E3C" w:rsidP="001D1B2A">
      <w:pPr>
        <w:ind w:left="2160"/>
        <w:jc w:val="both"/>
        <w:rPr>
          <w:rFonts w:ascii="Times New Roman" w:eastAsia="SimSun" w:hAnsi="Times New Roman" w:cs="Times New Roman"/>
          <w:spacing w:val="-4"/>
          <w:sz w:val="20"/>
          <w:lang w:eastAsia="zh-CN"/>
        </w:rPr>
      </w:pPr>
      <w:r w:rsidRPr="00007D15">
        <w:rPr>
          <w:rFonts w:ascii="Times New Roman" w:eastAsia="SimSun" w:hAnsi="Times New Roman" w:cs="Times New Roman"/>
          <w:spacing w:val="-4"/>
          <w:sz w:val="20"/>
          <w:lang w:eastAsia="zh-CN"/>
        </w:rPr>
        <w:tab/>
      </w:r>
      <w:r w:rsidRPr="00007D15">
        <w:rPr>
          <w:rFonts w:ascii="Times New Roman" w:eastAsia="SimSun" w:hAnsi="Times New Roman" w:cs="Times New Roman"/>
          <w:spacing w:val="-4"/>
          <w:sz w:val="20"/>
          <w:lang w:eastAsia="zh-CN"/>
        </w:rPr>
        <w:tab/>
      </w:r>
      <w:r w:rsidRPr="00007D15">
        <w:rPr>
          <w:rFonts w:ascii="Times New Roman" w:eastAsia="SimSun" w:hAnsi="Times New Roman" w:cs="Times New Roman"/>
          <w:spacing w:val="-4"/>
          <w:sz w:val="20"/>
          <w:lang w:eastAsia="zh-CN"/>
        </w:rPr>
        <w:tab/>
      </w:r>
      <w:r w:rsidRPr="00007D15">
        <w:rPr>
          <w:rFonts w:ascii="Times New Roman" w:eastAsia="SimSun" w:hAnsi="Times New Roman" w:cs="Times New Roman"/>
          <w:spacing w:val="-4"/>
          <w:sz w:val="20"/>
          <w:lang w:eastAsia="zh-CN"/>
        </w:rPr>
        <w:tab/>
      </w:r>
      <w:r w:rsidRPr="00007D15">
        <w:rPr>
          <w:rFonts w:ascii="Times New Roman" w:eastAsia="SimSun" w:hAnsi="Times New Roman" w:cs="Times New Roman"/>
          <w:spacing w:val="-4"/>
          <w:sz w:val="20"/>
          <w:lang w:eastAsia="zh-CN"/>
        </w:rPr>
        <w:tab/>
      </w:r>
      <w:r w:rsidRPr="00007D15">
        <w:rPr>
          <w:rFonts w:ascii="Times New Roman" w:eastAsia="SimSun" w:hAnsi="Times New Roman" w:cs="Times New Roman"/>
          <w:spacing w:val="-4"/>
          <w:sz w:val="20"/>
          <w:lang w:eastAsia="zh-CN"/>
        </w:rPr>
        <w:tab/>
      </w:r>
      <w:r w:rsidRPr="00007D15">
        <w:rPr>
          <w:rFonts w:ascii="Times New Roman" w:eastAsia="SimSun" w:hAnsi="Times New Roman" w:cs="Times New Roman"/>
          <w:spacing w:val="-4"/>
          <w:sz w:val="20"/>
          <w:lang w:eastAsia="zh-CN"/>
        </w:rPr>
        <w:tab/>
      </w:r>
      <w:r w:rsidRPr="00007D15">
        <w:rPr>
          <w:rFonts w:ascii="Times New Roman" w:eastAsia="SimSun" w:hAnsi="Times New Roman" w:cs="Times New Roman"/>
          <w:spacing w:val="-4"/>
          <w:sz w:val="20"/>
          <w:lang w:eastAsia="zh-CN"/>
        </w:rPr>
        <w:tab/>
      </w:r>
      <w:r w:rsidRPr="00007D15">
        <w:rPr>
          <w:rFonts w:ascii="Times New Roman" w:eastAsia="SimSun" w:hAnsi="Times New Roman" w:cs="Times New Roman"/>
          <w:spacing w:val="-4"/>
          <w:sz w:val="20"/>
          <w:lang w:eastAsia="zh-CN"/>
        </w:rPr>
        <w:tab/>
      </w:r>
      <w:r w:rsidR="001D1B2A" w:rsidRPr="00007D15">
        <w:rPr>
          <w:rFonts w:ascii="Times New Roman" w:eastAsia="SimSun" w:hAnsi="Times New Roman" w:cs="Times New Roman"/>
          <w:spacing w:val="-4"/>
          <w:sz w:val="20"/>
          <w:lang w:eastAsia="zh-CN"/>
        </w:rPr>
        <w:t xml:space="preserve"> </w:t>
      </w:r>
    </w:p>
    <w:p w14:paraId="6575CA2B" w14:textId="77777777" w:rsidR="001D1B2A" w:rsidRPr="00007D15" w:rsidRDefault="001D1B2A" w:rsidP="001D1B2A">
      <w:pPr>
        <w:jc w:val="both"/>
        <w:rPr>
          <w:rFonts w:ascii="Times New Roman" w:eastAsia="SimSun" w:hAnsi="Times New Roman" w:cs="Times New Roman"/>
          <w:spacing w:val="-4"/>
          <w:sz w:val="20"/>
          <w:lang w:eastAsia="zh-CN"/>
        </w:rPr>
      </w:pPr>
    </w:p>
    <w:p w14:paraId="72D9C117" w14:textId="77777777" w:rsidR="001D1B2A" w:rsidRPr="00007D15" w:rsidRDefault="001D1B2A" w:rsidP="001D1B2A">
      <w:pPr>
        <w:jc w:val="both"/>
        <w:rPr>
          <w:rFonts w:ascii="Times New Roman" w:eastAsia="SimSun" w:hAnsi="Times New Roman" w:cs="Times New Roman"/>
          <w:spacing w:val="-4"/>
          <w:sz w:val="20"/>
          <w:lang w:eastAsia="zh-CN"/>
        </w:rPr>
      </w:pPr>
    </w:p>
    <w:tbl>
      <w:tblPr>
        <w:tblW w:w="0" w:type="auto"/>
        <w:tblLayout w:type="fixed"/>
        <w:tblCellMar>
          <w:left w:w="28" w:type="dxa"/>
          <w:right w:w="28" w:type="dxa"/>
        </w:tblCellMar>
        <w:tblLook w:val="0000" w:firstRow="0" w:lastRow="0" w:firstColumn="0" w:lastColumn="0" w:noHBand="0" w:noVBand="0"/>
      </w:tblPr>
      <w:tblGrid>
        <w:gridCol w:w="2188"/>
        <w:gridCol w:w="6360"/>
      </w:tblGrid>
      <w:tr w:rsidR="001D1B2A" w:rsidRPr="00007D15" w14:paraId="044DE409" w14:textId="77777777" w:rsidTr="00223697">
        <w:trPr>
          <w:trHeight w:val="320"/>
        </w:trPr>
        <w:tc>
          <w:tcPr>
            <w:tcW w:w="2188" w:type="dxa"/>
          </w:tcPr>
          <w:p w14:paraId="26D177A8" w14:textId="77777777" w:rsidR="001D1B2A" w:rsidRPr="00007D15" w:rsidRDefault="001A7E3C" w:rsidP="00223697">
            <w:pPr>
              <w:jc w:val="both"/>
              <w:rPr>
                <w:rFonts w:ascii="Times New Roman" w:eastAsia="SimSun" w:hAnsi="Times New Roman" w:cs="Times New Roman"/>
                <w:spacing w:val="-4"/>
                <w:szCs w:val="24"/>
                <w:lang w:eastAsia="zh-CN"/>
              </w:rPr>
            </w:pPr>
            <w:r w:rsidRPr="00007D15">
              <w:rPr>
                <w:rFonts w:ascii="Times New Roman" w:eastAsia="SimSun" w:hAnsi="Times New Roman" w:cs="Times New Roman"/>
                <w:spacing w:val="-4"/>
                <w:szCs w:val="24"/>
                <w:lang w:eastAsia="zh-CN"/>
              </w:rPr>
              <w:t>投标者签署</w:t>
            </w:r>
            <w:r w:rsidRPr="00007D15">
              <w:rPr>
                <w:rFonts w:ascii="Times New Roman" w:eastAsia="SimSun" w:hAnsi="Times New Roman" w:cs="Times New Roman"/>
                <w:spacing w:val="-4"/>
                <w:kern w:val="0"/>
                <w:szCs w:val="24"/>
                <w:lang w:eastAsia="zh-CN"/>
              </w:rPr>
              <w:t>及公司盖章</w:t>
            </w:r>
            <w:r w:rsidRPr="00007D15">
              <w:rPr>
                <w:rFonts w:ascii="Times New Roman" w:eastAsia="SimSun" w:hAnsi="Times New Roman" w:cs="Times New Roman"/>
                <w:spacing w:val="-4"/>
                <w:kern w:val="0"/>
                <w:szCs w:val="24"/>
                <w:lang w:eastAsia="zh-CN"/>
              </w:rPr>
              <w:t>:</w:t>
            </w:r>
          </w:p>
        </w:tc>
        <w:tc>
          <w:tcPr>
            <w:tcW w:w="6360" w:type="dxa"/>
          </w:tcPr>
          <w:p w14:paraId="4CE83BE0" w14:textId="77777777" w:rsidR="001D1B2A" w:rsidRPr="00007D15" w:rsidRDefault="001D1B2A" w:rsidP="00223697">
            <w:pPr>
              <w:jc w:val="both"/>
              <w:rPr>
                <w:rFonts w:ascii="Times New Roman" w:eastAsia="SimSun" w:hAnsi="Times New Roman" w:cs="Times New Roman"/>
                <w:spacing w:val="-4"/>
                <w:sz w:val="20"/>
                <w:lang w:eastAsia="zh-CN"/>
              </w:rPr>
            </w:pPr>
          </w:p>
        </w:tc>
      </w:tr>
      <w:tr w:rsidR="001D1B2A" w:rsidRPr="00007D15" w14:paraId="655DCBF0" w14:textId="77777777" w:rsidTr="00223697">
        <w:trPr>
          <w:trHeight w:val="320"/>
        </w:trPr>
        <w:tc>
          <w:tcPr>
            <w:tcW w:w="2188" w:type="dxa"/>
          </w:tcPr>
          <w:p w14:paraId="3B31D0B6" w14:textId="77777777" w:rsidR="001D1B2A" w:rsidRPr="00007D15" w:rsidRDefault="001D1B2A" w:rsidP="00223697">
            <w:pPr>
              <w:jc w:val="both"/>
              <w:rPr>
                <w:rFonts w:ascii="Times New Roman" w:eastAsia="SimSun" w:hAnsi="Times New Roman" w:cs="Times New Roman"/>
                <w:spacing w:val="-4"/>
                <w:szCs w:val="24"/>
                <w:lang w:eastAsia="zh-CN"/>
              </w:rPr>
            </w:pPr>
          </w:p>
          <w:p w14:paraId="0120ACBD" w14:textId="77777777" w:rsidR="001D1B2A" w:rsidRPr="00007D15" w:rsidRDefault="001A7E3C" w:rsidP="00223697">
            <w:pPr>
              <w:jc w:val="both"/>
              <w:rPr>
                <w:rFonts w:ascii="Times New Roman" w:eastAsia="SimSun" w:hAnsi="Times New Roman" w:cs="Times New Roman"/>
                <w:spacing w:val="-4"/>
                <w:szCs w:val="24"/>
                <w:lang w:eastAsia="zh-CN"/>
              </w:rPr>
            </w:pPr>
            <w:r w:rsidRPr="00007D15">
              <w:rPr>
                <w:rFonts w:ascii="Times New Roman" w:eastAsia="SimSun" w:hAnsi="Times New Roman" w:cs="Times New Roman"/>
                <w:spacing w:val="-4"/>
                <w:szCs w:val="24"/>
                <w:lang w:eastAsia="zh-CN"/>
              </w:rPr>
              <w:t>姓名（请以正楷书写）</w:t>
            </w:r>
          </w:p>
        </w:tc>
        <w:tc>
          <w:tcPr>
            <w:tcW w:w="6360" w:type="dxa"/>
            <w:tcBorders>
              <w:top w:val="single" w:sz="4" w:space="0" w:color="auto"/>
              <w:bottom w:val="single" w:sz="4" w:space="0" w:color="auto"/>
            </w:tcBorders>
          </w:tcPr>
          <w:p w14:paraId="5D8F813C" w14:textId="77777777" w:rsidR="001D1B2A" w:rsidRPr="00007D15" w:rsidRDefault="001D1B2A" w:rsidP="00223697">
            <w:pPr>
              <w:jc w:val="both"/>
              <w:rPr>
                <w:rFonts w:ascii="Times New Roman" w:eastAsia="SimSun" w:hAnsi="Times New Roman" w:cs="Times New Roman"/>
                <w:spacing w:val="-4"/>
                <w:sz w:val="20"/>
                <w:lang w:eastAsia="zh-CN"/>
              </w:rPr>
            </w:pPr>
          </w:p>
        </w:tc>
      </w:tr>
      <w:tr w:rsidR="001D1B2A" w:rsidRPr="00007D15" w14:paraId="4963EF8D" w14:textId="77777777" w:rsidTr="00223697">
        <w:trPr>
          <w:trHeight w:val="320"/>
        </w:trPr>
        <w:tc>
          <w:tcPr>
            <w:tcW w:w="2188" w:type="dxa"/>
          </w:tcPr>
          <w:p w14:paraId="5A65A621" w14:textId="77777777" w:rsidR="001D1B2A" w:rsidRPr="00007D15" w:rsidRDefault="001D1B2A" w:rsidP="00223697">
            <w:pPr>
              <w:jc w:val="both"/>
              <w:rPr>
                <w:rFonts w:ascii="Times New Roman" w:eastAsia="SimSun" w:hAnsi="Times New Roman" w:cs="Times New Roman"/>
                <w:spacing w:val="-4"/>
                <w:szCs w:val="24"/>
                <w:lang w:eastAsia="zh-CN"/>
              </w:rPr>
            </w:pPr>
          </w:p>
          <w:p w14:paraId="08A32811" w14:textId="77777777" w:rsidR="001D1B2A" w:rsidRPr="00007D15" w:rsidRDefault="001A7E3C" w:rsidP="00223697">
            <w:pPr>
              <w:jc w:val="both"/>
              <w:rPr>
                <w:rFonts w:ascii="Times New Roman" w:eastAsia="SimSun" w:hAnsi="Times New Roman" w:cs="Times New Roman"/>
                <w:spacing w:val="-4"/>
                <w:szCs w:val="24"/>
              </w:rPr>
            </w:pPr>
            <w:r w:rsidRPr="00007D15">
              <w:rPr>
                <w:rFonts w:ascii="Times New Roman" w:eastAsia="SimSun" w:hAnsi="Times New Roman" w:cs="Times New Roman"/>
                <w:spacing w:val="-4"/>
                <w:szCs w:val="24"/>
                <w:lang w:eastAsia="zh-CN"/>
              </w:rPr>
              <w:t>公司名称</w:t>
            </w:r>
          </w:p>
        </w:tc>
        <w:tc>
          <w:tcPr>
            <w:tcW w:w="6360" w:type="dxa"/>
            <w:tcBorders>
              <w:top w:val="single" w:sz="4" w:space="0" w:color="auto"/>
              <w:bottom w:val="single" w:sz="4" w:space="0" w:color="auto"/>
            </w:tcBorders>
          </w:tcPr>
          <w:p w14:paraId="7644D31D" w14:textId="77777777" w:rsidR="001D1B2A" w:rsidRPr="00007D15" w:rsidRDefault="001D1B2A" w:rsidP="00223697">
            <w:pPr>
              <w:jc w:val="both"/>
              <w:rPr>
                <w:rFonts w:ascii="Times New Roman" w:eastAsia="SimSun" w:hAnsi="Times New Roman" w:cs="Times New Roman"/>
                <w:spacing w:val="-4"/>
                <w:sz w:val="20"/>
              </w:rPr>
            </w:pPr>
          </w:p>
        </w:tc>
      </w:tr>
      <w:tr w:rsidR="001D1B2A" w:rsidRPr="00007D15" w14:paraId="4093BB80" w14:textId="77777777" w:rsidTr="00223697">
        <w:trPr>
          <w:trHeight w:val="320"/>
        </w:trPr>
        <w:tc>
          <w:tcPr>
            <w:tcW w:w="2188" w:type="dxa"/>
          </w:tcPr>
          <w:p w14:paraId="19E9E358" w14:textId="77777777" w:rsidR="001D1B2A" w:rsidRPr="00007D15" w:rsidRDefault="001D1B2A" w:rsidP="00223697">
            <w:pPr>
              <w:jc w:val="both"/>
              <w:rPr>
                <w:rFonts w:ascii="Times New Roman" w:eastAsia="SimSun" w:hAnsi="Times New Roman" w:cs="Times New Roman"/>
                <w:spacing w:val="-4"/>
                <w:szCs w:val="24"/>
              </w:rPr>
            </w:pPr>
          </w:p>
          <w:p w14:paraId="3CC368C2" w14:textId="77777777" w:rsidR="001D1B2A" w:rsidRPr="00007D15" w:rsidRDefault="001A7E3C" w:rsidP="00223697">
            <w:pPr>
              <w:jc w:val="both"/>
              <w:rPr>
                <w:rFonts w:ascii="Times New Roman" w:eastAsia="SimSun" w:hAnsi="Times New Roman" w:cs="Times New Roman"/>
                <w:spacing w:val="-4"/>
                <w:szCs w:val="24"/>
              </w:rPr>
            </w:pPr>
            <w:r w:rsidRPr="00007D15">
              <w:rPr>
                <w:rFonts w:ascii="Times New Roman" w:eastAsia="SimSun" w:hAnsi="Times New Roman" w:cs="Times New Roman"/>
                <w:spacing w:val="-4"/>
                <w:szCs w:val="24"/>
                <w:lang w:eastAsia="zh-CN"/>
              </w:rPr>
              <w:t>注册地址</w:t>
            </w:r>
          </w:p>
        </w:tc>
        <w:tc>
          <w:tcPr>
            <w:tcW w:w="6360" w:type="dxa"/>
            <w:tcBorders>
              <w:top w:val="single" w:sz="4" w:space="0" w:color="auto"/>
              <w:bottom w:val="single" w:sz="4" w:space="0" w:color="auto"/>
            </w:tcBorders>
          </w:tcPr>
          <w:p w14:paraId="2F96A063" w14:textId="77777777" w:rsidR="001D1B2A" w:rsidRPr="00007D15" w:rsidRDefault="001D1B2A" w:rsidP="00223697">
            <w:pPr>
              <w:jc w:val="both"/>
              <w:rPr>
                <w:rFonts w:ascii="Times New Roman" w:eastAsia="SimSun" w:hAnsi="Times New Roman" w:cs="Times New Roman"/>
                <w:spacing w:val="-4"/>
                <w:sz w:val="20"/>
              </w:rPr>
            </w:pPr>
          </w:p>
        </w:tc>
      </w:tr>
      <w:tr w:rsidR="001D1B2A" w:rsidRPr="00007D15" w14:paraId="046A53D4" w14:textId="77777777" w:rsidTr="00223697">
        <w:trPr>
          <w:trHeight w:val="320"/>
        </w:trPr>
        <w:tc>
          <w:tcPr>
            <w:tcW w:w="2188" w:type="dxa"/>
          </w:tcPr>
          <w:p w14:paraId="7E8CE68D" w14:textId="77777777" w:rsidR="001D1B2A" w:rsidRPr="00007D15" w:rsidRDefault="001D1B2A" w:rsidP="00223697">
            <w:pPr>
              <w:jc w:val="both"/>
              <w:rPr>
                <w:rFonts w:ascii="Times New Roman" w:eastAsia="SimSun" w:hAnsi="Times New Roman" w:cs="Times New Roman"/>
                <w:spacing w:val="-4"/>
                <w:szCs w:val="24"/>
              </w:rPr>
            </w:pPr>
          </w:p>
        </w:tc>
        <w:tc>
          <w:tcPr>
            <w:tcW w:w="6360" w:type="dxa"/>
            <w:tcBorders>
              <w:top w:val="single" w:sz="4" w:space="0" w:color="auto"/>
              <w:bottom w:val="single" w:sz="4" w:space="0" w:color="auto"/>
            </w:tcBorders>
          </w:tcPr>
          <w:p w14:paraId="7E75B33E" w14:textId="77777777" w:rsidR="001D1B2A" w:rsidRPr="00007D15" w:rsidRDefault="001D1B2A" w:rsidP="00223697">
            <w:pPr>
              <w:jc w:val="both"/>
              <w:rPr>
                <w:rFonts w:ascii="Times New Roman" w:eastAsia="SimSun" w:hAnsi="Times New Roman" w:cs="Times New Roman"/>
                <w:spacing w:val="-4"/>
                <w:sz w:val="20"/>
              </w:rPr>
            </w:pPr>
          </w:p>
        </w:tc>
      </w:tr>
      <w:tr w:rsidR="001D1B2A" w:rsidRPr="00007D15" w14:paraId="5B0753F3" w14:textId="77777777" w:rsidTr="00223697">
        <w:trPr>
          <w:trHeight w:val="320"/>
        </w:trPr>
        <w:tc>
          <w:tcPr>
            <w:tcW w:w="2188" w:type="dxa"/>
          </w:tcPr>
          <w:p w14:paraId="7E1E9AB1" w14:textId="77777777" w:rsidR="001D1B2A" w:rsidRPr="00007D15" w:rsidRDefault="001A7E3C" w:rsidP="00223697">
            <w:pPr>
              <w:jc w:val="both"/>
              <w:rPr>
                <w:rFonts w:ascii="Times New Roman" w:eastAsia="SimSun" w:hAnsi="Times New Roman" w:cs="Times New Roman"/>
                <w:spacing w:val="-4"/>
                <w:szCs w:val="24"/>
              </w:rPr>
            </w:pPr>
            <w:r w:rsidRPr="00007D15">
              <w:rPr>
                <w:rFonts w:ascii="Times New Roman" w:eastAsia="SimSun" w:hAnsi="Times New Roman" w:cs="Times New Roman"/>
                <w:spacing w:val="-4"/>
                <w:szCs w:val="24"/>
                <w:lang w:eastAsia="zh-CN"/>
              </w:rPr>
              <w:t>电话号码</w:t>
            </w:r>
          </w:p>
        </w:tc>
        <w:tc>
          <w:tcPr>
            <w:tcW w:w="6360" w:type="dxa"/>
            <w:tcBorders>
              <w:top w:val="single" w:sz="4" w:space="0" w:color="auto"/>
              <w:bottom w:val="single" w:sz="4" w:space="0" w:color="auto"/>
            </w:tcBorders>
          </w:tcPr>
          <w:p w14:paraId="77217EB8" w14:textId="77777777" w:rsidR="001D1B2A" w:rsidRPr="00007D15" w:rsidRDefault="001D1B2A" w:rsidP="00223697">
            <w:pPr>
              <w:jc w:val="both"/>
              <w:rPr>
                <w:rFonts w:ascii="Times New Roman" w:eastAsia="SimSun" w:hAnsi="Times New Roman" w:cs="Times New Roman"/>
                <w:spacing w:val="-4"/>
                <w:sz w:val="20"/>
              </w:rPr>
            </w:pPr>
          </w:p>
        </w:tc>
      </w:tr>
      <w:tr w:rsidR="001D1B2A" w:rsidRPr="00007D15" w14:paraId="6E3AF09A" w14:textId="77777777" w:rsidTr="00223697">
        <w:trPr>
          <w:trHeight w:val="320"/>
        </w:trPr>
        <w:tc>
          <w:tcPr>
            <w:tcW w:w="2188" w:type="dxa"/>
          </w:tcPr>
          <w:p w14:paraId="432C7BE7" w14:textId="77777777" w:rsidR="001D1B2A" w:rsidRPr="00007D15" w:rsidRDefault="001D1B2A" w:rsidP="00223697">
            <w:pPr>
              <w:jc w:val="both"/>
              <w:rPr>
                <w:rFonts w:ascii="Times New Roman" w:eastAsia="SimSun" w:hAnsi="Times New Roman" w:cs="Times New Roman"/>
                <w:spacing w:val="-4"/>
                <w:szCs w:val="24"/>
              </w:rPr>
            </w:pPr>
          </w:p>
          <w:p w14:paraId="1C9A129B" w14:textId="77777777" w:rsidR="001D1B2A" w:rsidRPr="00007D15" w:rsidRDefault="001A7E3C" w:rsidP="00223697">
            <w:pPr>
              <w:jc w:val="both"/>
              <w:rPr>
                <w:rFonts w:ascii="Times New Roman" w:eastAsia="SimSun" w:hAnsi="Times New Roman" w:cs="Times New Roman"/>
                <w:spacing w:val="-4"/>
                <w:szCs w:val="24"/>
              </w:rPr>
            </w:pPr>
            <w:r w:rsidRPr="00007D15">
              <w:rPr>
                <w:rFonts w:ascii="Times New Roman" w:eastAsia="SimSun" w:hAnsi="Times New Roman" w:cs="Times New Roman"/>
                <w:spacing w:val="-4"/>
                <w:szCs w:val="24"/>
                <w:lang w:eastAsia="zh-CN"/>
              </w:rPr>
              <w:t>日期</w:t>
            </w:r>
          </w:p>
        </w:tc>
        <w:tc>
          <w:tcPr>
            <w:tcW w:w="6360" w:type="dxa"/>
            <w:tcBorders>
              <w:top w:val="single" w:sz="4" w:space="0" w:color="auto"/>
              <w:bottom w:val="single" w:sz="4" w:space="0" w:color="auto"/>
            </w:tcBorders>
          </w:tcPr>
          <w:p w14:paraId="5DC874F0" w14:textId="77777777" w:rsidR="001D1B2A" w:rsidRPr="00007D15" w:rsidRDefault="001D1B2A" w:rsidP="00223697">
            <w:pPr>
              <w:jc w:val="both"/>
              <w:rPr>
                <w:rFonts w:ascii="Times New Roman" w:eastAsia="SimSun" w:hAnsi="Times New Roman" w:cs="Times New Roman"/>
                <w:spacing w:val="-4"/>
                <w:sz w:val="20"/>
              </w:rPr>
            </w:pPr>
          </w:p>
        </w:tc>
      </w:tr>
    </w:tbl>
    <w:p w14:paraId="662D46D8" w14:textId="77777777" w:rsidR="001D1B2A" w:rsidRPr="00007D15" w:rsidRDefault="001D1B2A" w:rsidP="001D1B2A">
      <w:pPr>
        <w:jc w:val="both"/>
        <w:rPr>
          <w:rFonts w:ascii="Times New Roman" w:eastAsia="SimSun" w:hAnsi="Times New Roman" w:cs="Times New Roman"/>
          <w:spacing w:val="-4"/>
          <w:sz w:val="20"/>
        </w:rPr>
      </w:pPr>
    </w:p>
    <w:p w14:paraId="7203B2E5" w14:textId="77777777" w:rsidR="00017B8B" w:rsidRPr="00007D15" w:rsidRDefault="00017B8B">
      <w:pPr>
        <w:rPr>
          <w:rFonts w:ascii="Times New Roman" w:eastAsia="SimSun" w:hAnsi="Times New Roman" w:cs="Times New Roman"/>
        </w:rPr>
      </w:pPr>
    </w:p>
    <w:p w14:paraId="12F2E0A6" w14:textId="77777777" w:rsidR="008F188A" w:rsidRPr="00007D15" w:rsidRDefault="008F188A">
      <w:pPr>
        <w:rPr>
          <w:rFonts w:ascii="Times New Roman" w:eastAsia="SimSun" w:hAnsi="Times New Roman" w:cs="Times New Roman"/>
        </w:rPr>
      </w:pPr>
    </w:p>
    <w:p w14:paraId="0AA0F1B0" w14:textId="77777777" w:rsidR="008F188A" w:rsidRPr="00007D15" w:rsidRDefault="008F188A">
      <w:pPr>
        <w:rPr>
          <w:rFonts w:ascii="Times New Roman" w:eastAsia="SimSun" w:hAnsi="Times New Roman" w:cs="Times New Roman"/>
        </w:rPr>
      </w:pPr>
    </w:p>
    <w:p w14:paraId="5B6494F3" w14:textId="77777777" w:rsidR="001B05B8" w:rsidRPr="00007D15" w:rsidRDefault="001B05B8">
      <w:pPr>
        <w:rPr>
          <w:rFonts w:ascii="Times New Roman" w:eastAsia="SimSun" w:hAnsi="Times New Roman" w:cs="Times New Roman"/>
        </w:rPr>
      </w:pPr>
    </w:p>
    <w:p w14:paraId="3CB307F8" w14:textId="77777777" w:rsidR="001B05B8" w:rsidRPr="00007D15" w:rsidRDefault="001B05B8">
      <w:pPr>
        <w:rPr>
          <w:rFonts w:ascii="Times New Roman" w:eastAsia="SimSun" w:hAnsi="Times New Roman" w:cs="Times New Roman"/>
        </w:rPr>
      </w:pPr>
    </w:p>
    <w:p w14:paraId="3B4578D4" w14:textId="77777777" w:rsidR="001B05B8" w:rsidRPr="00007D15" w:rsidRDefault="001B05B8">
      <w:pPr>
        <w:rPr>
          <w:rFonts w:ascii="Times New Roman" w:eastAsia="SimSun" w:hAnsi="Times New Roman" w:cs="Times New Roman"/>
        </w:rPr>
      </w:pPr>
    </w:p>
    <w:p w14:paraId="73393EA5" w14:textId="77777777" w:rsidR="001B05B8" w:rsidRPr="00007D15" w:rsidRDefault="001B05B8">
      <w:pPr>
        <w:rPr>
          <w:rFonts w:ascii="Times New Roman" w:eastAsia="SimSun" w:hAnsi="Times New Roman" w:cs="Times New Roman"/>
        </w:rPr>
      </w:pPr>
    </w:p>
    <w:p w14:paraId="762533C7" w14:textId="77777777" w:rsidR="001B05B8" w:rsidRPr="00007D15" w:rsidRDefault="001B05B8">
      <w:pPr>
        <w:rPr>
          <w:rFonts w:ascii="Times New Roman" w:eastAsia="SimSun" w:hAnsi="Times New Roman" w:cs="Times New Roman"/>
        </w:rPr>
      </w:pPr>
    </w:p>
    <w:p w14:paraId="0C40529B" w14:textId="77777777" w:rsidR="001B05B8" w:rsidRDefault="001B05B8">
      <w:pPr>
        <w:rPr>
          <w:rFonts w:ascii="Times New Roman" w:hAnsi="Times New Roman" w:cs="Times New Roman"/>
        </w:rPr>
      </w:pPr>
    </w:p>
    <w:p w14:paraId="6038EDA0" w14:textId="77777777" w:rsidR="00583584" w:rsidRDefault="00583584">
      <w:pPr>
        <w:rPr>
          <w:rFonts w:ascii="Times New Roman" w:hAnsi="Times New Roman" w:cs="Times New Roman"/>
        </w:rPr>
      </w:pPr>
    </w:p>
    <w:p w14:paraId="5A80587F" w14:textId="77777777" w:rsidR="00583584" w:rsidRPr="00583584" w:rsidRDefault="00583584">
      <w:pPr>
        <w:rPr>
          <w:rFonts w:ascii="Times New Roman" w:hAnsi="Times New Roman" w:cs="Times New Roman"/>
        </w:rPr>
      </w:pPr>
    </w:p>
    <w:p w14:paraId="1AADBAC9" w14:textId="77777777" w:rsidR="001B05B8" w:rsidRPr="00007D15" w:rsidRDefault="001B05B8">
      <w:pPr>
        <w:rPr>
          <w:rFonts w:ascii="Times New Roman" w:eastAsia="SimSun" w:hAnsi="Times New Roman" w:cs="Times New Roman"/>
        </w:rPr>
      </w:pPr>
    </w:p>
    <w:p w14:paraId="15E36685" w14:textId="77777777" w:rsidR="001B05B8" w:rsidRPr="00007D15" w:rsidRDefault="001B05B8">
      <w:pPr>
        <w:rPr>
          <w:rFonts w:ascii="Times New Roman" w:eastAsia="SimSun" w:hAnsi="Times New Roman" w:cs="Times New Roman"/>
        </w:rPr>
      </w:pPr>
    </w:p>
    <w:p w14:paraId="4FE0CA51" w14:textId="77777777" w:rsidR="001B05B8" w:rsidRPr="00007D15" w:rsidRDefault="001B05B8">
      <w:pPr>
        <w:rPr>
          <w:rFonts w:ascii="Times New Roman" w:eastAsia="SimSun" w:hAnsi="Times New Roman" w:cs="Times New Roman"/>
        </w:rPr>
      </w:pPr>
    </w:p>
    <w:p w14:paraId="55D9E11F" w14:textId="77777777" w:rsidR="00283495" w:rsidRDefault="00283495" w:rsidP="00283495">
      <w:pPr>
        <w:shd w:val="clear" w:color="auto" w:fill="F5F5F5"/>
        <w:textAlignment w:val="top"/>
        <w:rPr>
          <w:rFonts w:ascii="SimSun" w:eastAsia="SimSun" w:hAnsi="SimSun" w:cs="Arial"/>
          <w:b/>
          <w:lang w:eastAsia="zh-CN"/>
        </w:rPr>
      </w:pPr>
      <w:r>
        <w:rPr>
          <w:rFonts w:ascii="SimSun" w:eastAsia="SimSun" w:hAnsi="SimSun" w:cs="Arial"/>
          <w:b/>
          <w:lang w:eastAsia="zh-CN"/>
        </w:rPr>
        <w:lastRenderedPageBreak/>
        <w:t>3.</w:t>
      </w:r>
      <w:r>
        <w:rPr>
          <w:rFonts w:ascii="SimSun" w:eastAsia="SimSun" w:hAnsi="SimSun" w:cs="Arial"/>
          <w:b/>
          <w:lang w:eastAsia="zh-CN"/>
        </w:rPr>
        <w:tab/>
      </w:r>
      <w:r>
        <w:rPr>
          <w:rFonts w:ascii="SimSun" w:eastAsia="SimSun" w:hAnsi="SimSun" w:cs="Arial" w:hint="eastAsia"/>
          <w:b/>
          <w:lang w:eastAsia="zh-CN"/>
        </w:rPr>
        <w:t>由供应商提供的资料</w:t>
      </w:r>
    </w:p>
    <w:p w14:paraId="229E4E89" w14:textId="77777777" w:rsidR="00283495" w:rsidRDefault="00283495" w:rsidP="00283495">
      <w:pPr>
        <w:ind w:left="723" w:hangingChars="300" w:hanging="723"/>
        <w:jc w:val="both"/>
        <w:rPr>
          <w:rFonts w:ascii="SimSun" w:eastAsia="SimSun" w:hAnsi="SimSun"/>
          <w:b/>
        </w:rPr>
      </w:pPr>
    </w:p>
    <w:p w14:paraId="2E37A34E" w14:textId="77777777" w:rsidR="00283495" w:rsidRDefault="00283495" w:rsidP="00283495">
      <w:pPr>
        <w:pStyle w:val="ListParagraph"/>
        <w:numPr>
          <w:ilvl w:val="1"/>
          <w:numId w:val="24"/>
        </w:numPr>
        <w:autoSpaceDE w:val="0"/>
        <w:autoSpaceDN w:val="0"/>
        <w:adjustRightInd w:val="0"/>
        <w:spacing w:line="300" w:lineRule="exact"/>
        <w:ind w:leftChars="0"/>
        <w:jc w:val="both"/>
        <w:rPr>
          <w:rFonts w:ascii="SimSun" w:eastAsia="SimSun" w:hAnsi="SimSun"/>
        </w:rPr>
      </w:pPr>
      <w:r>
        <w:rPr>
          <w:rFonts w:ascii="SimSun" w:eastAsia="SimSun" w:hAnsi="SimSun" w:hint="eastAsia"/>
          <w:lang w:eastAsia="zh-CN"/>
        </w:rPr>
        <w:t>强制</w:t>
      </w:r>
      <w:r>
        <w:rPr>
          <w:rFonts w:ascii="SimSun" w:eastAsia="SimSun" w:hAnsi="SimSun"/>
          <w:lang w:eastAsia="zh-CN"/>
        </w:rPr>
        <w:t>/</w:t>
      </w:r>
      <w:r>
        <w:rPr>
          <w:rFonts w:ascii="SimSun" w:eastAsia="SimSun" w:hAnsi="SimSun" w:hint="eastAsia"/>
          <w:lang w:eastAsia="zh-CN"/>
        </w:rPr>
        <w:t>合</w:t>
      </w:r>
      <w:proofErr w:type="gramStart"/>
      <w:r>
        <w:rPr>
          <w:rFonts w:ascii="SimSun" w:eastAsia="SimSun" w:hAnsi="SimSun" w:hint="eastAsia"/>
          <w:lang w:eastAsia="zh-CN"/>
        </w:rPr>
        <w:t>规</w:t>
      </w:r>
      <w:proofErr w:type="gramEnd"/>
      <w:r>
        <w:rPr>
          <w:rFonts w:ascii="SimSun" w:eastAsia="SimSun" w:hAnsi="SimSun" w:hint="eastAsia"/>
          <w:lang w:eastAsia="zh-CN"/>
        </w:rPr>
        <w:t>要求</w:t>
      </w:r>
    </w:p>
    <w:p w14:paraId="2780B065" w14:textId="77777777" w:rsidR="00283495" w:rsidRDefault="00283495" w:rsidP="00283495">
      <w:pPr>
        <w:pStyle w:val="ListParagraph"/>
        <w:autoSpaceDE w:val="0"/>
        <w:autoSpaceDN w:val="0"/>
        <w:adjustRightInd w:val="0"/>
        <w:spacing w:line="300" w:lineRule="exact"/>
        <w:ind w:leftChars="0" w:left="360"/>
        <w:jc w:val="both"/>
        <w:rPr>
          <w:rFonts w:ascii="SimSun" w:eastAsia="SimSun" w:hAnsi="SimSun"/>
        </w:rPr>
      </w:pPr>
    </w:p>
    <w:p w14:paraId="0EFBC9FE" w14:textId="77777777" w:rsidR="00283495" w:rsidRDefault="00283495" w:rsidP="00283495">
      <w:pPr>
        <w:autoSpaceDE w:val="0"/>
        <w:autoSpaceDN w:val="0"/>
        <w:adjustRightInd w:val="0"/>
        <w:spacing w:line="300" w:lineRule="exact"/>
        <w:ind w:leftChars="177" w:left="425" w:firstLine="1"/>
        <w:jc w:val="both"/>
        <w:rPr>
          <w:rFonts w:ascii="SimSun" w:eastAsia="SimSun" w:hAnsi="SimSun"/>
          <w:lang w:eastAsia="zh-CN"/>
        </w:rPr>
      </w:pPr>
      <w:r>
        <w:rPr>
          <w:rFonts w:ascii="SimSun" w:eastAsia="SimSun" w:hAnsi="SimSun" w:hint="eastAsia"/>
          <w:lang w:eastAsia="zh-CN"/>
        </w:rPr>
        <w:t>供应商必须确认符合以下强制性条款及提供有关所需文件作评审及纪录（注：是</w:t>
      </w:r>
      <w:r>
        <w:rPr>
          <w:rFonts w:ascii="SimSun" w:eastAsia="SimSun" w:hAnsi="SimSun"/>
          <w:lang w:eastAsia="zh-CN"/>
        </w:rPr>
        <w:t>=</w:t>
      </w:r>
      <w:r>
        <w:rPr>
          <w:rFonts w:ascii="SimSun" w:eastAsia="SimSun" w:hAnsi="SimSun" w:hint="eastAsia"/>
          <w:lang w:eastAsia="zh-CN"/>
        </w:rPr>
        <w:t>符合，否</w:t>
      </w:r>
      <w:r>
        <w:rPr>
          <w:rFonts w:ascii="SimSun" w:eastAsia="SimSun" w:hAnsi="SimSun"/>
          <w:lang w:eastAsia="zh-CN"/>
        </w:rPr>
        <w:t xml:space="preserve"> =</w:t>
      </w:r>
      <w:r>
        <w:rPr>
          <w:rFonts w:ascii="SimSun" w:eastAsia="SimSun" w:hAnsi="SimSun" w:hint="eastAsia"/>
          <w:lang w:eastAsia="zh-CN"/>
        </w:rPr>
        <w:t>不符合）。</w:t>
      </w:r>
    </w:p>
    <w:tbl>
      <w:tblPr>
        <w:tblpPr w:leftFromText="180" w:rightFromText="180" w:vertAnchor="text" w:horzAnchor="margin" w:tblpX="250" w:tblpY="352"/>
        <w:tblW w:w="9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7"/>
        <w:gridCol w:w="5768"/>
        <w:gridCol w:w="1134"/>
        <w:gridCol w:w="1645"/>
      </w:tblGrid>
      <w:tr w:rsidR="00283495" w14:paraId="2A93530B" w14:textId="77777777" w:rsidTr="0095331B">
        <w:tc>
          <w:tcPr>
            <w:tcW w:w="577" w:type="dxa"/>
          </w:tcPr>
          <w:p w14:paraId="6C80CAB2" w14:textId="77777777" w:rsidR="00283495" w:rsidRDefault="00283495" w:rsidP="0095331B">
            <w:pPr>
              <w:jc w:val="center"/>
              <w:rPr>
                <w:rFonts w:ascii="SimSun" w:eastAsia="SimSun" w:hAnsi="SimSun" w:cs="SimSun"/>
                <w:lang w:eastAsia="zh-CN"/>
              </w:rPr>
            </w:pPr>
          </w:p>
        </w:tc>
        <w:tc>
          <w:tcPr>
            <w:tcW w:w="5768" w:type="dxa"/>
          </w:tcPr>
          <w:p w14:paraId="23ECFC10" w14:textId="77777777" w:rsidR="00283495" w:rsidRDefault="00283495" w:rsidP="0095331B">
            <w:pPr>
              <w:jc w:val="both"/>
              <w:rPr>
                <w:rFonts w:ascii="SimSun" w:eastAsia="SimSun" w:hAnsi="SimSun" w:cs="SimSun"/>
                <w:lang w:eastAsia="zh-CN"/>
              </w:rPr>
            </w:pPr>
            <w:r>
              <w:rPr>
                <w:rFonts w:ascii="SimSun" w:eastAsia="SimSun" w:hAnsi="SimSun" w:hint="eastAsia"/>
                <w:lang w:eastAsia="zh-CN"/>
              </w:rPr>
              <w:t>要求</w:t>
            </w:r>
          </w:p>
        </w:tc>
        <w:tc>
          <w:tcPr>
            <w:tcW w:w="1134" w:type="dxa"/>
          </w:tcPr>
          <w:p w14:paraId="558EACC8" w14:textId="77777777" w:rsidR="00283495" w:rsidRDefault="00283495" w:rsidP="0095331B">
            <w:pPr>
              <w:jc w:val="both"/>
              <w:rPr>
                <w:rFonts w:ascii="SimSun" w:eastAsia="SimSun" w:hAnsi="SimSun" w:cs="SimSun"/>
                <w:lang w:eastAsia="zh-HK"/>
              </w:rPr>
            </w:pPr>
            <w:r>
              <w:rPr>
                <w:rFonts w:ascii="SimSun" w:eastAsia="SimSun" w:hAnsi="SimSun" w:cs="SimSun" w:hint="eastAsia"/>
                <w:lang w:eastAsia="zh-CN"/>
              </w:rPr>
              <w:t xml:space="preserve"> </w:t>
            </w:r>
            <w:r>
              <w:rPr>
                <w:rFonts w:ascii="SimSun" w:eastAsia="SimSun" w:hAnsi="SimSun" w:cs="SimSun" w:hint="eastAsia"/>
                <w:color w:val="222222"/>
                <w:lang w:eastAsia="zh-CN"/>
              </w:rPr>
              <w:t>是</w:t>
            </w:r>
            <w:r>
              <w:rPr>
                <w:rFonts w:ascii="SimSun" w:eastAsia="SimSun" w:hAnsi="SimSun" w:cs="SimSun" w:hint="eastAsia"/>
                <w:lang w:eastAsia="zh-CN"/>
              </w:rPr>
              <w:t>/</w:t>
            </w:r>
            <w:r>
              <w:rPr>
                <w:rFonts w:ascii="SimSun" w:eastAsia="SimSun" w:hAnsi="SimSun" w:cs="SimSun" w:hint="eastAsia"/>
                <w:color w:val="222222"/>
                <w:lang w:eastAsia="zh-CN"/>
              </w:rPr>
              <w:t>否</w:t>
            </w:r>
          </w:p>
        </w:tc>
        <w:tc>
          <w:tcPr>
            <w:tcW w:w="1645" w:type="dxa"/>
          </w:tcPr>
          <w:p w14:paraId="5D874C9F" w14:textId="77777777" w:rsidR="00283495" w:rsidRDefault="00283495" w:rsidP="0095331B">
            <w:pPr>
              <w:jc w:val="both"/>
              <w:rPr>
                <w:rFonts w:ascii="SimSun" w:eastAsia="SimSun" w:hAnsi="SimSun" w:cs="SimSun"/>
                <w:lang w:eastAsia="zh-HK"/>
              </w:rPr>
            </w:pPr>
            <w:r>
              <w:rPr>
                <w:rFonts w:ascii="SimSun" w:eastAsia="SimSun" w:hAnsi="SimSun" w:cs="SimSun" w:hint="eastAsia"/>
                <w:lang w:eastAsia="zh-CN"/>
              </w:rPr>
              <w:t>如有</w:t>
            </w:r>
            <w:r>
              <w:rPr>
                <w:rFonts w:ascii="SimSun" w:eastAsia="SimSun" w:hAnsi="SimSun" w:cs="SimSun" w:hint="eastAsia"/>
                <w:color w:val="222222"/>
                <w:lang w:eastAsia="zh-CN"/>
              </w:rPr>
              <w:t xml:space="preserve">不符合, 请详述: </w:t>
            </w:r>
          </w:p>
        </w:tc>
      </w:tr>
      <w:tr w:rsidR="00283495" w14:paraId="230B88AE" w14:textId="77777777" w:rsidTr="0095331B">
        <w:trPr>
          <w:trHeight w:val="757"/>
        </w:trPr>
        <w:tc>
          <w:tcPr>
            <w:tcW w:w="577" w:type="dxa"/>
          </w:tcPr>
          <w:p w14:paraId="70E59A52" w14:textId="77777777" w:rsidR="00283495" w:rsidRDefault="00283495" w:rsidP="0095331B">
            <w:pPr>
              <w:jc w:val="center"/>
              <w:rPr>
                <w:rFonts w:ascii="SimSun" w:eastAsia="SimSun" w:hAnsi="SimSun" w:cs="SimSun"/>
              </w:rPr>
            </w:pPr>
            <w:r>
              <w:rPr>
                <w:rFonts w:ascii="SimSun" w:eastAsia="SimSun" w:hAnsi="SimSun" w:cs="SimSun" w:hint="eastAsia"/>
                <w:lang w:eastAsia="zh-CN"/>
              </w:rPr>
              <w:t>(a)</w:t>
            </w:r>
          </w:p>
        </w:tc>
        <w:tc>
          <w:tcPr>
            <w:tcW w:w="5768" w:type="dxa"/>
          </w:tcPr>
          <w:p w14:paraId="335E2703" w14:textId="77777777" w:rsidR="00283495" w:rsidRDefault="00283495" w:rsidP="0095331B">
            <w:pPr>
              <w:rPr>
                <w:rFonts w:ascii="SimSun" w:eastAsia="SimSun" w:hAnsi="SimSun" w:cs="SimSun"/>
                <w:lang w:eastAsia="zh-CN"/>
              </w:rPr>
            </w:pPr>
            <w:r>
              <w:rPr>
                <w:rFonts w:ascii="SimSun" w:eastAsia="SimSun" w:hAnsi="SimSun" w:cs="SimSun" w:hint="eastAsia"/>
                <w:lang w:eastAsia="zh-CN"/>
              </w:rPr>
              <w:t>供应</w:t>
            </w:r>
            <w:proofErr w:type="gramStart"/>
            <w:r>
              <w:rPr>
                <w:rFonts w:ascii="SimSun" w:eastAsia="SimSun" w:hAnsi="SimSun" w:cs="SimSun" w:hint="eastAsia"/>
                <w:lang w:eastAsia="zh-CN"/>
              </w:rPr>
              <w:t>商完全</w:t>
            </w:r>
            <w:proofErr w:type="gramEnd"/>
            <w:r>
              <w:rPr>
                <w:rFonts w:ascii="SimSun" w:eastAsia="SimSun" w:hAnsi="SimSun" w:cs="SimSun" w:hint="eastAsia"/>
                <w:lang w:eastAsia="zh-CN"/>
              </w:rPr>
              <w:t>明白并遵守标书“第一部分-常规”所列明的细 则。如供应</w:t>
            </w:r>
            <w:proofErr w:type="gramStart"/>
            <w:r>
              <w:rPr>
                <w:rFonts w:ascii="SimSun" w:eastAsia="SimSun" w:hAnsi="SimSun" w:cs="SimSun" w:hint="eastAsia"/>
                <w:lang w:eastAsia="zh-CN"/>
              </w:rPr>
              <w:t>商未能</w:t>
            </w:r>
            <w:proofErr w:type="gramEnd"/>
            <w:r>
              <w:rPr>
                <w:rFonts w:ascii="SimSun" w:eastAsia="SimSun" w:hAnsi="SimSun" w:cs="SimSun" w:hint="eastAsia"/>
                <w:lang w:eastAsia="zh-CN"/>
              </w:rPr>
              <w:t>按第一部分 3.1 付款安排，请于第三部 分 - 价格规范提供建议之收款安排。</w:t>
            </w:r>
          </w:p>
        </w:tc>
        <w:tc>
          <w:tcPr>
            <w:tcW w:w="1134" w:type="dxa"/>
          </w:tcPr>
          <w:p w14:paraId="3E0B753B" w14:textId="77777777" w:rsidR="00283495" w:rsidRDefault="00283495" w:rsidP="0095331B">
            <w:pPr>
              <w:rPr>
                <w:rFonts w:ascii="SimSun" w:eastAsia="SimSun" w:hAnsi="SimSun" w:cs="SimSun"/>
              </w:rPr>
            </w:pPr>
            <w:r>
              <w:rPr>
                <w:rFonts w:ascii="SimSun" w:eastAsia="SimSun" w:hAnsi="SimSun" w:cs="SimSun" w:hint="eastAsia"/>
              </w:rPr>
              <w:t>(是/否)</w:t>
            </w:r>
          </w:p>
        </w:tc>
        <w:tc>
          <w:tcPr>
            <w:tcW w:w="1645" w:type="dxa"/>
          </w:tcPr>
          <w:p w14:paraId="589D3BCA" w14:textId="77777777" w:rsidR="00283495" w:rsidRDefault="00283495" w:rsidP="0095331B">
            <w:pPr>
              <w:jc w:val="both"/>
              <w:rPr>
                <w:rFonts w:ascii="SimSun" w:eastAsia="SimSun" w:hAnsi="SimSun" w:cs="SimSun"/>
                <w:lang w:eastAsia="zh-CN"/>
              </w:rPr>
            </w:pPr>
          </w:p>
        </w:tc>
      </w:tr>
      <w:tr w:rsidR="00283495" w14:paraId="01AF24C7" w14:textId="77777777" w:rsidTr="0095331B">
        <w:tc>
          <w:tcPr>
            <w:tcW w:w="577" w:type="dxa"/>
            <w:tcBorders>
              <w:top w:val="single" w:sz="4" w:space="0" w:color="auto"/>
              <w:left w:val="single" w:sz="4" w:space="0" w:color="auto"/>
              <w:bottom w:val="single" w:sz="4" w:space="0" w:color="auto"/>
              <w:right w:val="single" w:sz="4" w:space="0" w:color="auto"/>
            </w:tcBorders>
          </w:tcPr>
          <w:p w14:paraId="0C873BF4" w14:textId="77777777" w:rsidR="00283495" w:rsidRDefault="00283495" w:rsidP="0095331B">
            <w:pPr>
              <w:jc w:val="center"/>
              <w:rPr>
                <w:rFonts w:ascii="SimSun" w:eastAsia="SimSun" w:hAnsi="SimSun" w:cs="SimSun"/>
              </w:rPr>
            </w:pPr>
            <w:r>
              <w:rPr>
                <w:rFonts w:ascii="SimSun" w:eastAsia="SimSun" w:hAnsi="SimSun" w:cs="SimSun" w:hint="eastAsia"/>
                <w:lang w:eastAsia="zh-CN"/>
              </w:rPr>
              <w:t>(b)</w:t>
            </w:r>
          </w:p>
        </w:tc>
        <w:tc>
          <w:tcPr>
            <w:tcW w:w="5768" w:type="dxa"/>
            <w:tcBorders>
              <w:top w:val="single" w:sz="4" w:space="0" w:color="auto"/>
              <w:left w:val="single" w:sz="4" w:space="0" w:color="auto"/>
              <w:bottom w:val="single" w:sz="4" w:space="0" w:color="auto"/>
              <w:right w:val="single" w:sz="4" w:space="0" w:color="auto"/>
            </w:tcBorders>
          </w:tcPr>
          <w:p w14:paraId="3B13B0B8" w14:textId="77777777" w:rsidR="00283495" w:rsidRDefault="00283495" w:rsidP="0095331B">
            <w:pPr>
              <w:rPr>
                <w:rFonts w:ascii="SimSun" w:eastAsia="SimSun" w:hAnsi="SimSun" w:cs="SimSun"/>
                <w:lang w:eastAsia="zh-CN"/>
              </w:rPr>
            </w:pPr>
            <w:r>
              <w:rPr>
                <w:rFonts w:ascii="SimSun" w:eastAsia="SimSun" w:hAnsi="SimSun" w:cs="SimSun" w:hint="eastAsia"/>
                <w:lang w:eastAsia="zh-CN"/>
              </w:rPr>
              <w:t>供应</w:t>
            </w:r>
            <w:proofErr w:type="gramStart"/>
            <w:r>
              <w:rPr>
                <w:rFonts w:ascii="SimSun" w:eastAsia="SimSun" w:hAnsi="SimSun" w:cs="SimSun" w:hint="eastAsia"/>
                <w:lang w:eastAsia="zh-CN"/>
              </w:rPr>
              <w:t>商完全</w:t>
            </w:r>
            <w:proofErr w:type="gramEnd"/>
            <w:r>
              <w:rPr>
                <w:rFonts w:ascii="SimSun" w:eastAsia="SimSun" w:hAnsi="SimSun" w:cs="SimSun" w:hint="eastAsia"/>
                <w:lang w:eastAsia="zh-CN"/>
              </w:rPr>
              <w:t>明白并遵守标书"第二部分 - 技术规范"中的内 容所列明的规格</w:t>
            </w:r>
          </w:p>
        </w:tc>
        <w:tc>
          <w:tcPr>
            <w:tcW w:w="1134" w:type="dxa"/>
            <w:tcBorders>
              <w:top w:val="single" w:sz="4" w:space="0" w:color="auto"/>
              <w:left w:val="single" w:sz="4" w:space="0" w:color="auto"/>
              <w:bottom w:val="single" w:sz="4" w:space="0" w:color="auto"/>
              <w:right w:val="single" w:sz="4" w:space="0" w:color="auto"/>
            </w:tcBorders>
          </w:tcPr>
          <w:p w14:paraId="7D6F5BB5" w14:textId="77777777" w:rsidR="00283495" w:rsidRDefault="00283495" w:rsidP="0095331B">
            <w:pPr>
              <w:rPr>
                <w:rFonts w:ascii="SimSun" w:eastAsia="SimSun" w:hAnsi="SimSun" w:cs="SimSun"/>
              </w:rPr>
            </w:pPr>
            <w:r>
              <w:rPr>
                <w:rFonts w:ascii="SimSun" w:eastAsia="SimSun" w:hAnsi="SimSun" w:cs="SimSun" w:hint="eastAsia"/>
              </w:rPr>
              <w:t>(是/否)</w:t>
            </w:r>
          </w:p>
        </w:tc>
        <w:tc>
          <w:tcPr>
            <w:tcW w:w="1645" w:type="dxa"/>
            <w:tcBorders>
              <w:top w:val="single" w:sz="4" w:space="0" w:color="auto"/>
              <w:left w:val="single" w:sz="4" w:space="0" w:color="auto"/>
              <w:bottom w:val="single" w:sz="4" w:space="0" w:color="auto"/>
              <w:right w:val="single" w:sz="4" w:space="0" w:color="auto"/>
            </w:tcBorders>
          </w:tcPr>
          <w:p w14:paraId="341E18EE" w14:textId="77777777" w:rsidR="00283495" w:rsidRDefault="00283495" w:rsidP="0095331B">
            <w:pPr>
              <w:jc w:val="both"/>
              <w:rPr>
                <w:rFonts w:ascii="SimSun" w:eastAsia="SimSun" w:hAnsi="SimSun" w:cs="SimSun"/>
                <w:lang w:eastAsia="zh-CN"/>
              </w:rPr>
            </w:pPr>
          </w:p>
        </w:tc>
      </w:tr>
      <w:tr w:rsidR="00283495" w14:paraId="1738401B" w14:textId="77777777" w:rsidTr="0095331B">
        <w:tc>
          <w:tcPr>
            <w:tcW w:w="577" w:type="dxa"/>
            <w:tcBorders>
              <w:top w:val="single" w:sz="4" w:space="0" w:color="auto"/>
              <w:left w:val="single" w:sz="4" w:space="0" w:color="auto"/>
              <w:bottom w:val="single" w:sz="4" w:space="0" w:color="auto"/>
              <w:right w:val="single" w:sz="4" w:space="0" w:color="auto"/>
            </w:tcBorders>
          </w:tcPr>
          <w:p w14:paraId="37229041" w14:textId="77777777" w:rsidR="00283495" w:rsidRDefault="00283495" w:rsidP="0095331B">
            <w:pPr>
              <w:jc w:val="center"/>
              <w:rPr>
                <w:rFonts w:ascii="SimSun" w:eastAsia="SimSun" w:hAnsi="SimSun" w:cs="SimSun"/>
              </w:rPr>
            </w:pPr>
            <w:r>
              <w:rPr>
                <w:rFonts w:ascii="SimSun" w:eastAsia="SimSun" w:hAnsi="SimSun" w:cs="SimSun" w:hint="eastAsia"/>
                <w:lang w:eastAsia="zh-CN"/>
              </w:rPr>
              <w:t>(c)</w:t>
            </w:r>
          </w:p>
        </w:tc>
        <w:tc>
          <w:tcPr>
            <w:tcW w:w="5768" w:type="dxa"/>
            <w:tcBorders>
              <w:top w:val="single" w:sz="4" w:space="0" w:color="auto"/>
              <w:left w:val="single" w:sz="4" w:space="0" w:color="auto"/>
              <w:bottom w:val="single" w:sz="4" w:space="0" w:color="auto"/>
              <w:right w:val="single" w:sz="4" w:space="0" w:color="auto"/>
            </w:tcBorders>
          </w:tcPr>
          <w:p w14:paraId="4404DCAA" w14:textId="77777777" w:rsidR="00283495" w:rsidRDefault="00283495" w:rsidP="0095331B">
            <w:pPr>
              <w:rPr>
                <w:rFonts w:ascii="SimSun" w:eastAsia="SimSun" w:hAnsi="SimSun" w:cs="SimSun"/>
                <w:lang w:eastAsia="zh-CN"/>
              </w:rPr>
            </w:pPr>
            <w:r>
              <w:rPr>
                <w:rFonts w:ascii="SimSun" w:eastAsia="SimSun" w:hAnsi="SimSun" w:cs="SimSun" w:hint="eastAsia"/>
                <w:lang w:eastAsia="zh-CN"/>
              </w:rPr>
              <w:t>供应商必须是企业法人单位，具有独立承担民事责任的能 力。</w:t>
            </w:r>
          </w:p>
        </w:tc>
        <w:tc>
          <w:tcPr>
            <w:tcW w:w="1134" w:type="dxa"/>
            <w:tcBorders>
              <w:top w:val="single" w:sz="4" w:space="0" w:color="auto"/>
              <w:left w:val="single" w:sz="4" w:space="0" w:color="auto"/>
              <w:bottom w:val="single" w:sz="4" w:space="0" w:color="auto"/>
              <w:right w:val="single" w:sz="4" w:space="0" w:color="auto"/>
            </w:tcBorders>
          </w:tcPr>
          <w:p w14:paraId="09924871" w14:textId="77777777" w:rsidR="00283495" w:rsidRDefault="00283495" w:rsidP="0095331B">
            <w:pPr>
              <w:rPr>
                <w:rFonts w:ascii="SimSun" w:eastAsia="SimSun" w:hAnsi="SimSun" w:cs="SimSun"/>
              </w:rPr>
            </w:pPr>
            <w:r>
              <w:rPr>
                <w:rFonts w:ascii="SimSun" w:eastAsia="SimSun" w:hAnsi="SimSun" w:cs="SimSun" w:hint="eastAsia"/>
              </w:rPr>
              <w:t>(是/否)</w:t>
            </w:r>
          </w:p>
        </w:tc>
        <w:tc>
          <w:tcPr>
            <w:tcW w:w="1645" w:type="dxa"/>
            <w:tcBorders>
              <w:top w:val="single" w:sz="4" w:space="0" w:color="auto"/>
              <w:left w:val="single" w:sz="4" w:space="0" w:color="auto"/>
              <w:bottom w:val="single" w:sz="4" w:space="0" w:color="auto"/>
              <w:right w:val="single" w:sz="4" w:space="0" w:color="auto"/>
            </w:tcBorders>
          </w:tcPr>
          <w:p w14:paraId="4BF1D2FE" w14:textId="77777777" w:rsidR="00283495" w:rsidRDefault="00283495" w:rsidP="0095331B">
            <w:pPr>
              <w:jc w:val="both"/>
              <w:rPr>
                <w:rFonts w:ascii="SimSun" w:eastAsia="SimSun" w:hAnsi="SimSun" w:cs="SimSun"/>
                <w:lang w:eastAsia="zh-CN"/>
              </w:rPr>
            </w:pPr>
          </w:p>
        </w:tc>
      </w:tr>
      <w:tr w:rsidR="00283495" w14:paraId="2B4950E2" w14:textId="77777777" w:rsidTr="0095331B">
        <w:tc>
          <w:tcPr>
            <w:tcW w:w="577" w:type="dxa"/>
            <w:tcBorders>
              <w:top w:val="single" w:sz="4" w:space="0" w:color="auto"/>
              <w:left w:val="single" w:sz="4" w:space="0" w:color="auto"/>
              <w:bottom w:val="single" w:sz="4" w:space="0" w:color="auto"/>
              <w:right w:val="single" w:sz="4" w:space="0" w:color="auto"/>
            </w:tcBorders>
          </w:tcPr>
          <w:p w14:paraId="63FFF983" w14:textId="77777777" w:rsidR="00283495" w:rsidRDefault="00283495" w:rsidP="0095331B">
            <w:pPr>
              <w:jc w:val="center"/>
              <w:rPr>
                <w:rFonts w:ascii="SimSun" w:eastAsia="SimSun" w:hAnsi="SimSun" w:cs="SimSun"/>
                <w:lang w:eastAsia="zh-CN"/>
              </w:rPr>
            </w:pPr>
            <w:r>
              <w:rPr>
                <w:rFonts w:ascii="SimSun" w:eastAsia="SimSun" w:hAnsi="SimSun" w:cs="SimSun" w:hint="eastAsia"/>
                <w:lang w:eastAsia="zh-CN"/>
              </w:rPr>
              <w:t>(d)</w:t>
            </w:r>
          </w:p>
        </w:tc>
        <w:tc>
          <w:tcPr>
            <w:tcW w:w="5768" w:type="dxa"/>
            <w:tcBorders>
              <w:top w:val="single" w:sz="4" w:space="0" w:color="auto"/>
              <w:left w:val="single" w:sz="4" w:space="0" w:color="auto"/>
              <w:bottom w:val="single" w:sz="4" w:space="0" w:color="auto"/>
              <w:right w:val="single" w:sz="4" w:space="0" w:color="auto"/>
            </w:tcBorders>
          </w:tcPr>
          <w:p w14:paraId="6E140F26" w14:textId="77777777" w:rsidR="00283495" w:rsidRDefault="00283495" w:rsidP="0095331B">
            <w:pPr>
              <w:rPr>
                <w:rFonts w:ascii="SimSun" w:eastAsia="SimSun" w:hAnsi="SimSun" w:cs="SimSun"/>
                <w:lang w:eastAsia="zh-CN"/>
              </w:rPr>
            </w:pPr>
            <w:r>
              <w:rPr>
                <w:rFonts w:ascii="SimSun" w:eastAsia="SimSun" w:hAnsi="SimSun" w:cs="SimSun" w:hint="eastAsia"/>
                <w:lang w:eastAsia="zh-CN"/>
              </w:rPr>
              <w:t>供应商必须信誉良好，三年内无因工程/产品质量问题、安全 事故问题或其他原因收到省市行业主管部门处罚。</w:t>
            </w:r>
          </w:p>
        </w:tc>
        <w:tc>
          <w:tcPr>
            <w:tcW w:w="1134" w:type="dxa"/>
            <w:tcBorders>
              <w:top w:val="single" w:sz="4" w:space="0" w:color="auto"/>
              <w:left w:val="single" w:sz="4" w:space="0" w:color="auto"/>
              <w:bottom w:val="single" w:sz="4" w:space="0" w:color="auto"/>
              <w:right w:val="single" w:sz="4" w:space="0" w:color="auto"/>
            </w:tcBorders>
          </w:tcPr>
          <w:p w14:paraId="1296089D" w14:textId="77777777" w:rsidR="00283495" w:rsidRDefault="00283495" w:rsidP="0095331B">
            <w:pPr>
              <w:rPr>
                <w:rFonts w:ascii="SimSun" w:eastAsia="SimSun" w:hAnsi="SimSun" w:cs="SimSun"/>
              </w:rPr>
            </w:pPr>
            <w:r>
              <w:rPr>
                <w:rFonts w:ascii="SimSun" w:eastAsia="SimSun" w:hAnsi="SimSun" w:cs="SimSun" w:hint="eastAsia"/>
              </w:rPr>
              <w:t>(是/否)</w:t>
            </w:r>
          </w:p>
        </w:tc>
        <w:tc>
          <w:tcPr>
            <w:tcW w:w="1645" w:type="dxa"/>
            <w:tcBorders>
              <w:top w:val="single" w:sz="4" w:space="0" w:color="auto"/>
              <w:left w:val="single" w:sz="4" w:space="0" w:color="auto"/>
              <w:bottom w:val="single" w:sz="4" w:space="0" w:color="auto"/>
              <w:right w:val="single" w:sz="4" w:space="0" w:color="auto"/>
            </w:tcBorders>
          </w:tcPr>
          <w:p w14:paraId="20D5206A" w14:textId="77777777" w:rsidR="00283495" w:rsidRDefault="00283495" w:rsidP="0095331B">
            <w:pPr>
              <w:jc w:val="both"/>
              <w:rPr>
                <w:rFonts w:ascii="SimSun" w:eastAsia="SimSun" w:hAnsi="SimSun" w:cs="SimSun"/>
                <w:lang w:eastAsia="zh-CN"/>
              </w:rPr>
            </w:pPr>
          </w:p>
        </w:tc>
      </w:tr>
      <w:tr w:rsidR="00283495" w14:paraId="6877D2B6" w14:textId="77777777" w:rsidTr="0095331B">
        <w:tc>
          <w:tcPr>
            <w:tcW w:w="577" w:type="dxa"/>
            <w:tcBorders>
              <w:top w:val="single" w:sz="4" w:space="0" w:color="auto"/>
              <w:left w:val="single" w:sz="4" w:space="0" w:color="auto"/>
              <w:bottom w:val="single" w:sz="4" w:space="0" w:color="auto"/>
              <w:right w:val="single" w:sz="4" w:space="0" w:color="auto"/>
            </w:tcBorders>
          </w:tcPr>
          <w:p w14:paraId="36B0C7CB" w14:textId="77777777" w:rsidR="00283495" w:rsidRDefault="00283495" w:rsidP="0095331B">
            <w:pPr>
              <w:jc w:val="center"/>
              <w:rPr>
                <w:rFonts w:ascii="SimSun" w:eastAsia="SimSun" w:hAnsi="SimSun" w:cs="SimSun"/>
                <w:lang w:eastAsia="zh-CN"/>
              </w:rPr>
            </w:pPr>
            <w:r>
              <w:rPr>
                <w:rFonts w:ascii="SimSun" w:eastAsia="SimSun" w:hAnsi="SimSun" w:cs="SimSun" w:hint="eastAsia"/>
                <w:lang w:eastAsia="zh-CN"/>
              </w:rPr>
              <w:t>(e)</w:t>
            </w:r>
          </w:p>
        </w:tc>
        <w:tc>
          <w:tcPr>
            <w:tcW w:w="5768" w:type="dxa"/>
            <w:tcBorders>
              <w:top w:val="single" w:sz="4" w:space="0" w:color="auto"/>
              <w:left w:val="single" w:sz="4" w:space="0" w:color="auto"/>
              <w:bottom w:val="single" w:sz="4" w:space="0" w:color="auto"/>
              <w:right w:val="single" w:sz="4" w:space="0" w:color="auto"/>
            </w:tcBorders>
          </w:tcPr>
          <w:p w14:paraId="36ED7A7B" w14:textId="77777777" w:rsidR="00283495" w:rsidRDefault="00283495" w:rsidP="0095331B">
            <w:pPr>
              <w:rPr>
                <w:rFonts w:ascii="SimSun" w:eastAsia="SimSun" w:hAnsi="SimSun" w:cs="SimSun"/>
                <w:lang w:eastAsia="zh-CN"/>
              </w:rPr>
            </w:pPr>
            <w:r>
              <w:rPr>
                <w:rFonts w:ascii="SimSun" w:eastAsia="SimSun" w:hAnsi="SimSun" w:cs="SimSun" w:hint="eastAsia"/>
                <w:lang w:eastAsia="zh-CN"/>
              </w:rPr>
              <w:t>中标人未经许可不得分包与转包。</w:t>
            </w:r>
          </w:p>
        </w:tc>
        <w:tc>
          <w:tcPr>
            <w:tcW w:w="1134" w:type="dxa"/>
            <w:tcBorders>
              <w:top w:val="single" w:sz="4" w:space="0" w:color="auto"/>
              <w:left w:val="single" w:sz="4" w:space="0" w:color="auto"/>
              <w:bottom w:val="single" w:sz="4" w:space="0" w:color="auto"/>
              <w:right w:val="single" w:sz="4" w:space="0" w:color="auto"/>
            </w:tcBorders>
          </w:tcPr>
          <w:p w14:paraId="4F80A251" w14:textId="77777777" w:rsidR="00283495" w:rsidRDefault="00283495" w:rsidP="0095331B">
            <w:pPr>
              <w:rPr>
                <w:rFonts w:ascii="SimSun" w:eastAsia="SimSun" w:hAnsi="SimSun" w:cs="SimSun"/>
              </w:rPr>
            </w:pPr>
            <w:r>
              <w:rPr>
                <w:rFonts w:ascii="SimSun" w:eastAsia="SimSun" w:hAnsi="SimSun" w:cs="SimSun" w:hint="eastAsia"/>
              </w:rPr>
              <w:t>(是/否)</w:t>
            </w:r>
          </w:p>
        </w:tc>
        <w:tc>
          <w:tcPr>
            <w:tcW w:w="1645" w:type="dxa"/>
            <w:tcBorders>
              <w:top w:val="single" w:sz="4" w:space="0" w:color="auto"/>
              <w:left w:val="single" w:sz="4" w:space="0" w:color="auto"/>
              <w:bottom w:val="single" w:sz="4" w:space="0" w:color="auto"/>
              <w:right w:val="single" w:sz="4" w:space="0" w:color="auto"/>
            </w:tcBorders>
          </w:tcPr>
          <w:p w14:paraId="14DFCAE8" w14:textId="77777777" w:rsidR="00283495" w:rsidRDefault="00283495" w:rsidP="0095331B">
            <w:pPr>
              <w:jc w:val="both"/>
              <w:rPr>
                <w:rFonts w:ascii="SimSun" w:eastAsia="SimSun" w:hAnsi="SimSun" w:cs="SimSun"/>
                <w:lang w:eastAsia="zh-CN"/>
              </w:rPr>
            </w:pPr>
          </w:p>
        </w:tc>
      </w:tr>
      <w:tr w:rsidR="00283495" w14:paraId="468A7467" w14:textId="77777777" w:rsidTr="0095331B">
        <w:tc>
          <w:tcPr>
            <w:tcW w:w="577" w:type="dxa"/>
            <w:tcBorders>
              <w:top w:val="single" w:sz="4" w:space="0" w:color="auto"/>
              <w:left w:val="single" w:sz="4" w:space="0" w:color="auto"/>
              <w:bottom w:val="single" w:sz="4" w:space="0" w:color="auto"/>
              <w:right w:val="single" w:sz="4" w:space="0" w:color="auto"/>
            </w:tcBorders>
          </w:tcPr>
          <w:p w14:paraId="57DB854E" w14:textId="77777777" w:rsidR="00283495" w:rsidRDefault="00283495" w:rsidP="0095331B">
            <w:pPr>
              <w:jc w:val="center"/>
              <w:rPr>
                <w:rFonts w:ascii="SimSun" w:eastAsia="SimSun" w:hAnsi="SimSun" w:cs="SimSun"/>
              </w:rPr>
            </w:pPr>
            <w:r>
              <w:rPr>
                <w:rFonts w:ascii="SimSun" w:eastAsia="SimSun" w:hAnsi="SimSun" w:cs="SimSun" w:hint="eastAsia"/>
                <w:lang w:eastAsia="zh-CN"/>
              </w:rPr>
              <w:t>(</w:t>
            </w:r>
            <w:r>
              <w:rPr>
                <w:rFonts w:ascii="SimSun" w:eastAsia="SimSun" w:hAnsi="SimSun" w:cs="SimSun" w:hint="eastAsia"/>
              </w:rPr>
              <w:t>f)</w:t>
            </w:r>
          </w:p>
        </w:tc>
        <w:tc>
          <w:tcPr>
            <w:tcW w:w="5768" w:type="dxa"/>
            <w:tcBorders>
              <w:top w:val="single" w:sz="4" w:space="0" w:color="auto"/>
              <w:left w:val="single" w:sz="4" w:space="0" w:color="auto"/>
              <w:bottom w:val="single" w:sz="4" w:space="0" w:color="auto"/>
              <w:right w:val="single" w:sz="4" w:space="0" w:color="auto"/>
            </w:tcBorders>
          </w:tcPr>
          <w:p w14:paraId="1B95DE79" w14:textId="77777777" w:rsidR="00283495" w:rsidRDefault="00283495" w:rsidP="0095331B">
            <w:pPr>
              <w:rPr>
                <w:rFonts w:ascii="SimSun" w:eastAsia="SimSun" w:hAnsi="SimSun" w:cs="SimSun"/>
                <w:lang w:eastAsia="zh-CN"/>
              </w:rPr>
            </w:pPr>
            <w:r>
              <w:rPr>
                <w:rFonts w:ascii="SimSun" w:eastAsia="SimSun" w:hAnsi="SimSun" w:cs="SimSun" w:hint="eastAsia"/>
                <w:lang w:eastAsia="zh-CN"/>
              </w:rPr>
              <w:t>供应商应确保完全遵守中华人民共和国的法律和法规。</w:t>
            </w:r>
          </w:p>
        </w:tc>
        <w:tc>
          <w:tcPr>
            <w:tcW w:w="1134" w:type="dxa"/>
            <w:tcBorders>
              <w:top w:val="single" w:sz="4" w:space="0" w:color="auto"/>
              <w:left w:val="single" w:sz="4" w:space="0" w:color="auto"/>
              <w:bottom w:val="single" w:sz="4" w:space="0" w:color="auto"/>
              <w:right w:val="single" w:sz="4" w:space="0" w:color="auto"/>
            </w:tcBorders>
          </w:tcPr>
          <w:p w14:paraId="5F849954" w14:textId="77777777" w:rsidR="00283495" w:rsidRDefault="00283495" w:rsidP="0095331B">
            <w:pPr>
              <w:rPr>
                <w:rFonts w:ascii="SimSun" w:eastAsia="SimSun" w:hAnsi="SimSun" w:cs="SimSun"/>
              </w:rPr>
            </w:pPr>
            <w:r>
              <w:rPr>
                <w:rFonts w:ascii="SimSun" w:eastAsia="SimSun" w:hAnsi="SimSun" w:cs="SimSun" w:hint="eastAsia"/>
              </w:rPr>
              <w:t>(是/否)</w:t>
            </w:r>
          </w:p>
        </w:tc>
        <w:tc>
          <w:tcPr>
            <w:tcW w:w="1645" w:type="dxa"/>
            <w:tcBorders>
              <w:top w:val="single" w:sz="4" w:space="0" w:color="auto"/>
              <w:left w:val="single" w:sz="4" w:space="0" w:color="auto"/>
              <w:bottom w:val="single" w:sz="4" w:space="0" w:color="auto"/>
              <w:right w:val="single" w:sz="4" w:space="0" w:color="auto"/>
            </w:tcBorders>
          </w:tcPr>
          <w:p w14:paraId="7CFB0F64" w14:textId="77777777" w:rsidR="00283495" w:rsidRDefault="00283495" w:rsidP="0095331B">
            <w:pPr>
              <w:jc w:val="both"/>
              <w:rPr>
                <w:rFonts w:ascii="SimSun" w:eastAsia="SimSun" w:hAnsi="SimSun" w:cs="SimSun"/>
                <w:lang w:eastAsia="zh-CN"/>
              </w:rPr>
            </w:pPr>
          </w:p>
        </w:tc>
      </w:tr>
      <w:tr w:rsidR="00283495" w14:paraId="0DD412D6" w14:textId="77777777" w:rsidTr="0095331B">
        <w:tc>
          <w:tcPr>
            <w:tcW w:w="577" w:type="dxa"/>
            <w:tcBorders>
              <w:top w:val="single" w:sz="4" w:space="0" w:color="auto"/>
              <w:left w:val="single" w:sz="4" w:space="0" w:color="auto"/>
              <w:bottom w:val="single" w:sz="4" w:space="0" w:color="auto"/>
              <w:right w:val="single" w:sz="4" w:space="0" w:color="auto"/>
            </w:tcBorders>
          </w:tcPr>
          <w:p w14:paraId="48A05DAC" w14:textId="77777777" w:rsidR="00283495" w:rsidRDefault="00283495" w:rsidP="0095331B">
            <w:pPr>
              <w:jc w:val="center"/>
              <w:rPr>
                <w:rFonts w:ascii="SimSun" w:eastAsia="SimSun" w:hAnsi="SimSun" w:cs="SimSun"/>
                <w:lang w:eastAsia="zh-CN"/>
              </w:rPr>
            </w:pPr>
            <w:r>
              <w:rPr>
                <w:rFonts w:ascii="SimSun" w:eastAsia="SimSun" w:hAnsi="SimSun" w:cs="SimSun" w:hint="eastAsia"/>
                <w:lang w:eastAsia="zh-CN"/>
              </w:rPr>
              <w:t>(g)</w:t>
            </w:r>
          </w:p>
        </w:tc>
        <w:tc>
          <w:tcPr>
            <w:tcW w:w="5768" w:type="dxa"/>
            <w:tcBorders>
              <w:top w:val="single" w:sz="4" w:space="0" w:color="auto"/>
              <w:left w:val="single" w:sz="4" w:space="0" w:color="auto"/>
              <w:bottom w:val="single" w:sz="4" w:space="0" w:color="auto"/>
              <w:right w:val="single" w:sz="4" w:space="0" w:color="auto"/>
            </w:tcBorders>
          </w:tcPr>
          <w:p w14:paraId="4B36698C" w14:textId="77777777" w:rsidR="00283495" w:rsidRDefault="00283495" w:rsidP="0095331B">
            <w:pPr>
              <w:rPr>
                <w:rFonts w:ascii="SimSun" w:eastAsia="SimSun" w:hAnsi="SimSun" w:cs="SimSun"/>
                <w:lang w:eastAsia="zh-CN"/>
              </w:rPr>
            </w:pPr>
            <w:r>
              <w:rPr>
                <w:rFonts w:ascii="SimSun" w:eastAsia="SimSun" w:hAnsi="SimSun" w:cs="SimSun" w:hint="eastAsia"/>
                <w:lang w:eastAsia="zh-CN"/>
              </w:rPr>
              <w:t>在完成或者终止采购合同的两年内，供应商在未取得生产力局书面同意前，不得直接或者间接触、联络或招揽本项目最终客户的任何业务。</w:t>
            </w:r>
          </w:p>
        </w:tc>
        <w:tc>
          <w:tcPr>
            <w:tcW w:w="1134" w:type="dxa"/>
            <w:tcBorders>
              <w:top w:val="single" w:sz="4" w:space="0" w:color="auto"/>
              <w:left w:val="single" w:sz="4" w:space="0" w:color="auto"/>
              <w:bottom w:val="single" w:sz="4" w:space="0" w:color="auto"/>
              <w:right w:val="single" w:sz="4" w:space="0" w:color="auto"/>
            </w:tcBorders>
          </w:tcPr>
          <w:p w14:paraId="017C0671" w14:textId="77777777" w:rsidR="00283495" w:rsidRDefault="00283495" w:rsidP="0095331B">
            <w:pPr>
              <w:rPr>
                <w:rFonts w:ascii="SimSun" w:eastAsia="SimSun" w:hAnsi="SimSun" w:cs="SimSun"/>
              </w:rPr>
            </w:pPr>
            <w:r>
              <w:rPr>
                <w:rFonts w:ascii="SimSun" w:eastAsia="SimSun" w:hAnsi="SimSun" w:cs="SimSun" w:hint="eastAsia"/>
              </w:rPr>
              <w:t>(是/否)</w:t>
            </w:r>
          </w:p>
        </w:tc>
        <w:tc>
          <w:tcPr>
            <w:tcW w:w="1645" w:type="dxa"/>
            <w:tcBorders>
              <w:top w:val="single" w:sz="4" w:space="0" w:color="auto"/>
              <w:left w:val="single" w:sz="4" w:space="0" w:color="auto"/>
              <w:bottom w:val="single" w:sz="4" w:space="0" w:color="auto"/>
              <w:right w:val="single" w:sz="4" w:space="0" w:color="auto"/>
            </w:tcBorders>
          </w:tcPr>
          <w:p w14:paraId="0E0FC3B8" w14:textId="77777777" w:rsidR="00283495" w:rsidRDefault="00283495" w:rsidP="0095331B">
            <w:pPr>
              <w:jc w:val="both"/>
              <w:rPr>
                <w:rFonts w:ascii="SimSun" w:eastAsia="SimSun" w:hAnsi="SimSun" w:cs="SimSun"/>
                <w:lang w:eastAsia="zh-CN"/>
              </w:rPr>
            </w:pPr>
          </w:p>
        </w:tc>
      </w:tr>
    </w:tbl>
    <w:p w14:paraId="1BE34212" w14:textId="77777777" w:rsidR="00283495" w:rsidRDefault="00283495" w:rsidP="00283495">
      <w:pPr>
        <w:autoSpaceDE w:val="0"/>
        <w:autoSpaceDN w:val="0"/>
        <w:adjustRightInd w:val="0"/>
        <w:spacing w:line="300" w:lineRule="exact"/>
        <w:ind w:leftChars="177" w:left="425" w:firstLine="1"/>
        <w:jc w:val="both"/>
        <w:rPr>
          <w:rFonts w:ascii="SimSun" w:eastAsia="SimSun" w:hAnsi="SimSun" w:cs="SimSun"/>
          <w:lang w:eastAsia="zh-HK"/>
        </w:rPr>
      </w:pPr>
    </w:p>
    <w:p w14:paraId="786A6FB6" w14:textId="77777777" w:rsidR="00283495" w:rsidRDefault="00283495" w:rsidP="00283495">
      <w:pPr>
        <w:spacing w:before="78" w:line="220" w:lineRule="auto"/>
        <w:ind w:left="6"/>
        <w:outlineLvl w:val="2"/>
        <w:rPr>
          <w:rFonts w:ascii="SimSun" w:eastAsia="SimSun" w:hAnsi="SimSun" w:cs="SimSun"/>
          <w:spacing w:val="-2"/>
          <w:lang w:eastAsia="zh-CN"/>
        </w:rPr>
      </w:pPr>
    </w:p>
    <w:p w14:paraId="264C8008" w14:textId="77777777" w:rsidR="00283495" w:rsidRDefault="00283495" w:rsidP="00283495">
      <w:pPr>
        <w:spacing w:before="78" w:line="220" w:lineRule="auto"/>
        <w:ind w:left="6"/>
        <w:outlineLvl w:val="2"/>
        <w:rPr>
          <w:rFonts w:ascii="SimSun" w:eastAsia="SimSun" w:hAnsi="SimSun" w:cs="SimSun"/>
        </w:rPr>
      </w:pPr>
      <w:r>
        <w:rPr>
          <w:rFonts w:ascii="SimSun" w:eastAsia="SimSun" w:hAnsi="SimSun" w:cs="SimSun" w:hint="eastAsia"/>
          <w:spacing w:val="-2"/>
          <w:lang w:eastAsia="zh-CN"/>
        </w:rPr>
        <w:t>3.2</w:t>
      </w:r>
      <w:r>
        <w:rPr>
          <w:rFonts w:ascii="SimSun" w:eastAsia="SimSun" w:hAnsi="SimSun" w:cs="SimSun"/>
          <w:spacing w:val="-2"/>
        </w:rPr>
        <w:t>评标标准</w:t>
      </w:r>
    </w:p>
    <w:p w14:paraId="5FD88C25" w14:textId="77777777" w:rsidR="00283495" w:rsidRDefault="00283495" w:rsidP="00283495">
      <w:pPr>
        <w:spacing w:before="78" w:line="247" w:lineRule="auto"/>
        <w:ind w:left="8" w:right="335" w:hanging="2"/>
        <w:rPr>
          <w:rFonts w:ascii="SimSun" w:eastAsia="SimSun" w:hAnsi="SimSun" w:cs="SimSun"/>
          <w:spacing w:val="1"/>
          <w:lang w:eastAsia="zh-CN"/>
        </w:rPr>
      </w:pPr>
      <w:r>
        <w:rPr>
          <w:rFonts w:ascii="SimSun" w:eastAsia="SimSun" w:hAnsi="SimSun" w:cs="SimSun" w:hint="eastAsia"/>
          <w:spacing w:val="1"/>
          <w:lang w:eastAsia="zh-CN"/>
        </w:rPr>
        <w:t xml:space="preserve">本部分总分为 </w:t>
      </w:r>
      <w:r>
        <w:rPr>
          <w:rFonts w:ascii="SimSun" w:eastAsia="SimSun" w:hAnsi="SimSun" w:cs="SimSun"/>
          <w:spacing w:val="1"/>
          <w:lang w:eastAsia="zh-CN"/>
        </w:rPr>
        <w:t xml:space="preserve">100 </w:t>
      </w:r>
      <w:r>
        <w:rPr>
          <w:rFonts w:ascii="SimSun" w:eastAsia="SimSun" w:hAnsi="SimSun" w:cs="SimSun" w:hint="eastAsia"/>
          <w:spacing w:val="1"/>
          <w:lang w:eastAsia="zh-CN"/>
        </w:rPr>
        <w:t xml:space="preserve">分。 及格分数为 </w:t>
      </w:r>
      <w:r>
        <w:rPr>
          <w:rFonts w:ascii="SimSun" w:eastAsia="SimSun" w:hAnsi="SimSun" w:cs="SimSun"/>
          <w:spacing w:val="1"/>
          <w:lang w:eastAsia="zh-CN"/>
        </w:rPr>
        <w:t xml:space="preserve">60 </w:t>
      </w:r>
      <w:r>
        <w:rPr>
          <w:rFonts w:ascii="SimSun" w:eastAsia="SimSun" w:hAnsi="SimSun" w:cs="SimSun" w:hint="eastAsia"/>
          <w:spacing w:val="1"/>
          <w:lang w:eastAsia="zh-CN"/>
        </w:rPr>
        <w:t xml:space="preserve">分。 只有获得至少 </w:t>
      </w:r>
      <w:r>
        <w:rPr>
          <w:rFonts w:ascii="SimSun" w:eastAsia="SimSun" w:hAnsi="SimSun" w:cs="SimSun"/>
          <w:spacing w:val="1"/>
          <w:lang w:eastAsia="zh-CN"/>
        </w:rPr>
        <w:t xml:space="preserve">60 </w:t>
      </w:r>
      <w:r>
        <w:rPr>
          <w:rFonts w:ascii="SimSun" w:eastAsia="SimSun" w:hAnsi="SimSun" w:cs="SimSun" w:hint="eastAsia"/>
          <w:spacing w:val="1"/>
          <w:lang w:eastAsia="zh-CN"/>
        </w:rPr>
        <w:t>分的投标书才会被进一步考虑。</w:t>
      </w:r>
    </w:p>
    <w:p w14:paraId="11854E19" w14:textId="77777777" w:rsidR="00283495" w:rsidRDefault="00283495" w:rsidP="00283495">
      <w:pPr>
        <w:spacing w:before="78" w:line="247" w:lineRule="auto"/>
        <w:ind w:left="8" w:right="335" w:hanging="2"/>
        <w:rPr>
          <w:rFonts w:ascii="SimSun" w:eastAsia="SimSun" w:hAnsi="SimSun" w:cs="SimSun"/>
          <w:spacing w:val="1"/>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6"/>
        <w:gridCol w:w="6399"/>
        <w:gridCol w:w="1794"/>
      </w:tblGrid>
      <w:tr w:rsidR="00283495" w14:paraId="05D26E95" w14:textId="77777777" w:rsidTr="00283495">
        <w:tc>
          <w:tcPr>
            <w:tcW w:w="846" w:type="dxa"/>
          </w:tcPr>
          <w:p w14:paraId="4211C2B7" w14:textId="77777777" w:rsidR="00283495" w:rsidRDefault="00283495" w:rsidP="0095331B">
            <w:pPr>
              <w:rPr>
                <w:rFonts w:ascii="SimSun" w:eastAsia="SimSun" w:hAnsi="SimSun" w:cs="SimSun"/>
                <w:spacing w:val="1"/>
                <w:lang w:eastAsia="zh-CN"/>
              </w:rPr>
            </w:pPr>
            <w:r>
              <w:rPr>
                <w:rFonts w:ascii="SimSun" w:eastAsia="SimSun" w:hAnsi="SimSun" w:cs="SimSun" w:hint="eastAsia"/>
                <w:spacing w:val="1"/>
                <w:lang w:eastAsia="zh-CN"/>
              </w:rPr>
              <w:t>项目</w:t>
            </w:r>
          </w:p>
        </w:tc>
        <w:tc>
          <w:tcPr>
            <w:tcW w:w="6399" w:type="dxa"/>
          </w:tcPr>
          <w:p w14:paraId="3E67B1B5" w14:textId="77777777" w:rsidR="00283495" w:rsidRDefault="00283495" w:rsidP="0095331B">
            <w:pPr>
              <w:rPr>
                <w:rFonts w:ascii="SimSun" w:eastAsia="SimSun" w:hAnsi="SimSun" w:cs="SimSun"/>
                <w:lang w:eastAsia="zh-CN" w:bidi="ar"/>
              </w:rPr>
            </w:pPr>
            <w:r>
              <w:rPr>
                <w:rFonts w:ascii="SimSun" w:eastAsia="SimSun" w:hAnsi="SimSun" w:cs="SimSun" w:hint="eastAsia"/>
                <w:spacing w:val="1"/>
                <w:lang w:eastAsia="zh-CN"/>
              </w:rPr>
              <w:t>说明</w:t>
            </w:r>
          </w:p>
        </w:tc>
        <w:tc>
          <w:tcPr>
            <w:tcW w:w="1794" w:type="dxa"/>
          </w:tcPr>
          <w:p w14:paraId="2B1954AE" w14:textId="77777777" w:rsidR="00283495" w:rsidRDefault="00283495" w:rsidP="0095331B">
            <w:pPr>
              <w:jc w:val="center"/>
              <w:rPr>
                <w:rFonts w:ascii="SimSun" w:eastAsia="SimSun" w:hAnsi="SimSun" w:cs="SimSun"/>
                <w:lang w:eastAsia="zh-CN" w:bidi="ar"/>
              </w:rPr>
            </w:pPr>
            <w:r>
              <w:rPr>
                <w:rFonts w:ascii="SimSun" w:eastAsia="SimSun" w:hAnsi="SimSun" w:cs="SimSun" w:hint="eastAsia"/>
                <w:spacing w:val="1"/>
                <w:lang w:eastAsia="zh-CN"/>
              </w:rPr>
              <w:t>权重</w:t>
            </w:r>
          </w:p>
        </w:tc>
      </w:tr>
      <w:tr w:rsidR="00283495" w14:paraId="1ADB8A21" w14:textId="77777777" w:rsidTr="00283495">
        <w:tc>
          <w:tcPr>
            <w:tcW w:w="846" w:type="dxa"/>
          </w:tcPr>
          <w:p w14:paraId="74E8F5A9" w14:textId="77777777" w:rsidR="00283495" w:rsidRDefault="00283495" w:rsidP="0095331B">
            <w:pPr>
              <w:rPr>
                <w:rFonts w:ascii="SimSun" w:eastAsia="SimSun" w:hAnsi="SimSun" w:cs="SimSun"/>
                <w:spacing w:val="1"/>
                <w:lang w:eastAsia="zh-CN"/>
              </w:rPr>
            </w:pPr>
            <w:r>
              <w:rPr>
                <w:rFonts w:ascii="SimSun" w:eastAsia="SimSun" w:hAnsi="SimSun" w:cs="SimSun" w:hint="eastAsia"/>
                <w:spacing w:val="1"/>
                <w:lang w:eastAsia="zh-CN"/>
              </w:rPr>
              <w:t>1</w:t>
            </w:r>
          </w:p>
        </w:tc>
        <w:tc>
          <w:tcPr>
            <w:tcW w:w="6399" w:type="dxa"/>
          </w:tcPr>
          <w:p w14:paraId="282542B1" w14:textId="77777777" w:rsidR="00283495" w:rsidRDefault="00283495" w:rsidP="0095331B">
            <w:pPr>
              <w:spacing w:before="78" w:line="247" w:lineRule="auto"/>
              <w:ind w:left="8" w:right="335" w:hanging="2"/>
              <w:rPr>
                <w:rFonts w:ascii="SimSun" w:eastAsia="SimSun" w:hAnsi="SimSun" w:cs="SimSun"/>
                <w:spacing w:val="1"/>
                <w:u w:val="single"/>
                <w:lang w:eastAsia="zh-CN"/>
              </w:rPr>
            </w:pPr>
            <w:r>
              <w:rPr>
                <w:rFonts w:ascii="SimSun" w:eastAsia="SimSun" w:hAnsi="SimSun" w:cs="SimSun" w:hint="eastAsia"/>
                <w:spacing w:val="1"/>
                <w:u w:val="single"/>
                <w:lang w:eastAsia="zh-CN"/>
              </w:rPr>
              <w:t xml:space="preserve">供应商简介 </w:t>
            </w:r>
          </w:p>
          <w:p w14:paraId="387C422A" w14:textId="77777777" w:rsidR="00283495" w:rsidRPr="00C82EA1" w:rsidRDefault="00283495" w:rsidP="0095331B">
            <w:pPr>
              <w:spacing w:before="78" w:line="247" w:lineRule="auto"/>
              <w:ind w:left="8" w:right="335" w:hanging="2"/>
              <w:rPr>
                <w:rFonts w:ascii="SimSun" w:eastAsia="SimSun" w:hAnsi="SimSun" w:cs="SimSun"/>
                <w:spacing w:val="1"/>
                <w:lang w:eastAsia="zh-CN"/>
              </w:rPr>
            </w:pPr>
            <w:r>
              <w:rPr>
                <w:rFonts w:ascii="SimSun" w:eastAsia="SimSun" w:hAnsi="SimSun" w:cs="SimSun" w:hint="eastAsia"/>
                <w:spacing w:val="1"/>
                <w:lang w:eastAsia="zh-CN"/>
              </w:rPr>
              <w:t xml:space="preserve">请提供贵公司的信息：包括公司的背景资料、成立年份、组织架构、员工人数等。 </w:t>
            </w:r>
          </w:p>
        </w:tc>
        <w:tc>
          <w:tcPr>
            <w:tcW w:w="1794" w:type="dxa"/>
          </w:tcPr>
          <w:p w14:paraId="12031223" w14:textId="77777777" w:rsidR="00283495" w:rsidRDefault="00283495" w:rsidP="0095331B">
            <w:pPr>
              <w:jc w:val="center"/>
              <w:rPr>
                <w:rFonts w:ascii="SimSun" w:eastAsia="SimSun" w:hAnsi="SimSun" w:cs="SimSun"/>
                <w:spacing w:val="1"/>
                <w:lang w:eastAsia="zh-CN"/>
              </w:rPr>
            </w:pPr>
            <w:r>
              <w:rPr>
                <w:rFonts w:ascii="SimSun" w:eastAsia="SimSun" w:hAnsi="SimSun" w:cs="SimSun" w:hint="eastAsia"/>
                <w:spacing w:val="1"/>
                <w:lang w:eastAsia="zh-CN"/>
              </w:rPr>
              <w:t>10%</w:t>
            </w:r>
          </w:p>
        </w:tc>
      </w:tr>
      <w:tr w:rsidR="00283495" w14:paraId="4CA2F0DB" w14:textId="77777777" w:rsidTr="00283495">
        <w:tc>
          <w:tcPr>
            <w:tcW w:w="846" w:type="dxa"/>
          </w:tcPr>
          <w:p w14:paraId="734EDD6A" w14:textId="77777777" w:rsidR="00283495" w:rsidRDefault="00283495" w:rsidP="0095331B">
            <w:pPr>
              <w:rPr>
                <w:rFonts w:ascii="SimSun" w:eastAsia="SimSun" w:hAnsi="SimSun" w:cs="SimSun"/>
                <w:spacing w:val="1"/>
                <w:lang w:eastAsia="zh-CN"/>
              </w:rPr>
            </w:pPr>
            <w:r>
              <w:rPr>
                <w:rFonts w:ascii="SimSun" w:eastAsia="SimSun" w:hAnsi="SimSun" w:cs="SimSun" w:hint="eastAsia"/>
                <w:spacing w:val="1"/>
                <w:lang w:eastAsia="zh-CN"/>
              </w:rPr>
              <w:t>2</w:t>
            </w:r>
          </w:p>
        </w:tc>
        <w:tc>
          <w:tcPr>
            <w:tcW w:w="6399" w:type="dxa"/>
          </w:tcPr>
          <w:p w14:paraId="33912C03" w14:textId="77777777" w:rsidR="00283495" w:rsidRDefault="00283495" w:rsidP="0095331B">
            <w:pPr>
              <w:spacing w:before="78" w:line="247" w:lineRule="auto"/>
              <w:ind w:left="8" w:right="335" w:hanging="2"/>
              <w:rPr>
                <w:rFonts w:ascii="SimSun" w:eastAsia="SimSun" w:hAnsi="SimSun" w:cs="SimSun"/>
                <w:spacing w:val="1"/>
                <w:u w:val="single"/>
                <w:lang w:eastAsia="zh-CN"/>
              </w:rPr>
            </w:pPr>
            <w:r>
              <w:rPr>
                <w:rFonts w:ascii="SimSun" w:eastAsia="SimSun" w:hAnsi="SimSun" w:cs="SimSun" w:hint="eastAsia"/>
                <w:spacing w:val="1"/>
                <w:u w:val="single"/>
                <w:lang w:eastAsia="zh-CN"/>
              </w:rPr>
              <w:t xml:space="preserve">公司简介和过往业绩 </w:t>
            </w:r>
          </w:p>
          <w:p w14:paraId="63523658" w14:textId="77777777" w:rsidR="00283495" w:rsidRPr="00C82EA1" w:rsidRDefault="00283495" w:rsidP="0095331B">
            <w:pPr>
              <w:spacing w:before="78" w:line="247" w:lineRule="auto"/>
              <w:ind w:left="8" w:right="335" w:hanging="2"/>
              <w:rPr>
                <w:rFonts w:ascii="SimSun" w:eastAsia="SimSun" w:hAnsi="SimSun" w:cs="SimSun"/>
                <w:spacing w:val="1"/>
                <w:lang w:eastAsia="zh-CN"/>
              </w:rPr>
            </w:pPr>
            <w:proofErr w:type="spellStart"/>
            <w:r>
              <w:rPr>
                <w:rFonts w:ascii="SimSun" w:eastAsia="SimSun" w:hAnsi="SimSun" w:cs="SimSun"/>
                <w:spacing w:val="1"/>
                <w:lang w:eastAsia="zh-CN"/>
              </w:rPr>
              <w:t>i</w:t>
            </w:r>
            <w:proofErr w:type="spellEnd"/>
            <w:r>
              <w:rPr>
                <w:rFonts w:ascii="SimSun" w:eastAsia="SimSun" w:hAnsi="SimSun" w:cs="SimSun"/>
                <w:spacing w:val="1"/>
                <w:lang w:eastAsia="zh-CN"/>
              </w:rPr>
              <w:t xml:space="preserve">. </w:t>
            </w:r>
            <w:r>
              <w:rPr>
                <w:rFonts w:ascii="SimSun" w:eastAsia="SimSun" w:hAnsi="SimSun" w:cs="SimSun" w:hint="eastAsia"/>
                <w:spacing w:val="1"/>
                <w:lang w:eastAsia="zh-CN"/>
              </w:rPr>
              <w:t>请提供</w:t>
            </w:r>
            <w:r w:rsidRPr="00FA5549">
              <w:rPr>
                <w:rFonts w:ascii="SimSun" w:eastAsia="SimSun" w:hAnsi="SimSun" w:cs="SimSun" w:hint="eastAsia"/>
                <w:b/>
                <w:bCs/>
                <w:spacing w:val="1"/>
                <w:u w:val="single"/>
                <w:lang w:eastAsia="zh-CN"/>
              </w:rPr>
              <w:t>至少2个过去3年有关服装输送的吊挂物流系统</w:t>
            </w:r>
            <w:r w:rsidRPr="00FA5549">
              <w:rPr>
                <w:rFonts w:ascii="SimSun" w:eastAsia="SimSun" w:hAnsi="SimSun" w:cs="SimSun" w:hint="eastAsia"/>
                <w:spacing w:val="1"/>
                <w:lang w:eastAsia="zh-CN"/>
              </w:rPr>
              <w:t>的项目参考资料，</w:t>
            </w:r>
            <w:r w:rsidRPr="00FA5549">
              <w:rPr>
                <w:rFonts w:ascii="SimSun" w:eastAsia="SimSun" w:hAnsi="SimSun" w:cs="SimSun" w:hint="eastAsia"/>
                <w:b/>
                <w:bCs/>
                <w:spacing w:val="1"/>
                <w:u w:val="single"/>
                <w:lang w:eastAsia="zh-CN"/>
              </w:rPr>
              <w:t>项目金额应为100万或以上</w:t>
            </w:r>
            <w:r>
              <w:rPr>
                <w:rFonts w:ascii="SimSun" w:eastAsia="SimSun" w:hAnsi="SimSun" w:cs="SimSun" w:hint="eastAsia"/>
                <w:spacing w:val="1"/>
                <w:lang w:eastAsia="zh-CN"/>
              </w:rPr>
              <w:t>。资料应包括推荐人的联络资料，例如：客户名称、项目范围、项目金额、项目起止年份、项目照片。可附上客户推荐信副本。</w:t>
            </w:r>
          </w:p>
        </w:tc>
        <w:tc>
          <w:tcPr>
            <w:tcW w:w="1794" w:type="dxa"/>
          </w:tcPr>
          <w:p w14:paraId="63FBC434" w14:textId="77777777" w:rsidR="00283495" w:rsidRDefault="00283495" w:rsidP="0095331B">
            <w:pPr>
              <w:jc w:val="center"/>
              <w:rPr>
                <w:rFonts w:ascii="SimSun" w:eastAsia="SimSun" w:hAnsi="SimSun" w:cs="SimSun"/>
                <w:spacing w:val="1"/>
                <w:lang w:eastAsia="zh-CN"/>
              </w:rPr>
            </w:pPr>
            <w:r>
              <w:rPr>
                <w:rFonts w:ascii="SimSun" w:eastAsia="SimSun" w:hAnsi="SimSun" w:cs="SimSun" w:hint="eastAsia"/>
                <w:spacing w:val="1"/>
                <w:lang w:eastAsia="zh-CN"/>
              </w:rPr>
              <w:t>30%</w:t>
            </w:r>
          </w:p>
        </w:tc>
      </w:tr>
      <w:tr w:rsidR="00283495" w14:paraId="1E652AFD" w14:textId="77777777" w:rsidTr="00283495">
        <w:tc>
          <w:tcPr>
            <w:tcW w:w="846" w:type="dxa"/>
          </w:tcPr>
          <w:p w14:paraId="21FEE5F7" w14:textId="77777777" w:rsidR="00283495" w:rsidRDefault="00283495" w:rsidP="0095331B">
            <w:pPr>
              <w:rPr>
                <w:rFonts w:ascii="SimSun" w:eastAsia="SimSun" w:hAnsi="SimSun" w:cs="SimSun"/>
                <w:spacing w:val="1"/>
                <w:lang w:eastAsia="zh-CN"/>
              </w:rPr>
            </w:pPr>
            <w:r>
              <w:rPr>
                <w:rFonts w:ascii="SimSun" w:eastAsia="SimSun" w:hAnsi="SimSun" w:cs="SimSun" w:hint="eastAsia"/>
                <w:spacing w:val="1"/>
                <w:lang w:eastAsia="zh-CN"/>
              </w:rPr>
              <w:lastRenderedPageBreak/>
              <w:t>3</w:t>
            </w:r>
          </w:p>
        </w:tc>
        <w:tc>
          <w:tcPr>
            <w:tcW w:w="6399" w:type="dxa"/>
          </w:tcPr>
          <w:p w14:paraId="4AC8F77E" w14:textId="77777777" w:rsidR="00283495" w:rsidRDefault="00283495" w:rsidP="0095331B">
            <w:pPr>
              <w:spacing w:before="78" w:line="247" w:lineRule="auto"/>
              <w:ind w:left="8" w:right="335" w:hanging="2"/>
              <w:rPr>
                <w:rFonts w:ascii="SimSun" w:eastAsia="SimSun" w:hAnsi="SimSun" w:cs="SimSun"/>
                <w:spacing w:val="1"/>
                <w:u w:val="single"/>
                <w:lang w:eastAsia="zh-CN"/>
              </w:rPr>
            </w:pPr>
            <w:r>
              <w:rPr>
                <w:rFonts w:ascii="SimSun" w:eastAsia="SimSun" w:hAnsi="SimSun" w:cs="SimSun" w:hint="eastAsia"/>
                <w:spacing w:val="1"/>
                <w:u w:val="single"/>
                <w:lang w:eastAsia="zh-CN"/>
              </w:rPr>
              <w:t>指定负责本项目的人员简介</w:t>
            </w:r>
          </w:p>
          <w:p w14:paraId="1ACB708C" w14:textId="77777777" w:rsidR="00283495" w:rsidRDefault="00283495" w:rsidP="0095331B">
            <w:pPr>
              <w:spacing w:before="78" w:line="247" w:lineRule="auto"/>
              <w:ind w:left="8" w:right="335" w:hanging="2"/>
              <w:rPr>
                <w:rFonts w:ascii="SimSun" w:eastAsia="SimSun" w:hAnsi="SimSun" w:cs="SimSun"/>
                <w:spacing w:val="1"/>
                <w:lang w:eastAsia="zh-CN"/>
              </w:rPr>
            </w:pPr>
            <w:proofErr w:type="spellStart"/>
            <w:r>
              <w:rPr>
                <w:rFonts w:ascii="SimSun" w:eastAsia="SimSun" w:hAnsi="SimSun" w:cs="SimSun"/>
                <w:spacing w:val="1"/>
                <w:lang w:eastAsia="zh-CN"/>
              </w:rPr>
              <w:t>i</w:t>
            </w:r>
            <w:proofErr w:type="spellEnd"/>
            <w:r>
              <w:rPr>
                <w:rFonts w:ascii="SimSun" w:eastAsia="SimSun" w:hAnsi="SimSun" w:cs="SimSun"/>
                <w:spacing w:val="1"/>
                <w:lang w:eastAsia="zh-CN"/>
              </w:rPr>
              <w:t xml:space="preserve">. </w:t>
            </w:r>
            <w:r>
              <w:rPr>
                <w:rFonts w:ascii="SimSun" w:eastAsia="SimSun" w:hAnsi="SimSun" w:cs="SimSun" w:hint="eastAsia"/>
                <w:spacing w:val="1"/>
                <w:lang w:eastAsia="zh-CN"/>
              </w:rPr>
              <w:t xml:space="preserve">请提供负责该项目的指定经理的简历。简历应包括项目管理和系统实施经验，最好是智能追溯系统方面的经验。 </w:t>
            </w:r>
          </w:p>
          <w:p w14:paraId="09A96130" w14:textId="77777777" w:rsidR="00283495" w:rsidRDefault="00283495" w:rsidP="0095331B">
            <w:pPr>
              <w:spacing w:before="78" w:line="247" w:lineRule="auto"/>
              <w:ind w:left="8" w:right="335" w:hanging="2"/>
              <w:rPr>
                <w:rFonts w:ascii="SimSun" w:eastAsia="SimSun" w:hAnsi="SimSun" w:cs="SimSun"/>
                <w:spacing w:val="1"/>
                <w:lang w:eastAsia="zh-CN"/>
              </w:rPr>
            </w:pPr>
            <w:r>
              <w:rPr>
                <w:rFonts w:ascii="SimSun" w:eastAsia="SimSun" w:hAnsi="SimSun" w:cs="SimSun"/>
                <w:spacing w:val="1"/>
                <w:lang w:eastAsia="zh-CN"/>
              </w:rPr>
              <w:t xml:space="preserve">ii. </w:t>
            </w:r>
            <w:r>
              <w:rPr>
                <w:rFonts w:ascii="SimSun" w:eastAsia="SimSun" w:hAnsi="SimSun" w:cs="SimSun" w:hint="eastAsia"/>
                <w:spacing w:val="1"/>
                <w:lang w:eastAsia="zh-CN"/>
              </w:rPr>
              <w:t xml:space="preserve">请说明指定为生产力局服务的专业人员的人数、职位、专业范畴、资历等。 </w:t>
            </w:r>
          </w:p>
          <w:p w14:paraId="42021600" w14:textId="77777777" w:rsidR="00283495" w:rsidRPr="004E3958" w:rsidRDefault="00283495" w:rsidP="0095331B">
            <w:pPr>
              <w:spacing w:before="78" w:line="247" w:lineRule="auto"/>
              <w:ind w:left="8" w:right="335" w:hanging="2"/>
              <w:rPr>
                <w:rFonts w:ascii="SimSun" w:eastAsia="SimSun" w:hAnsi="SimSun" w:cs="SimSun"/>
                <w:spacing w:val="1"/>
                <w:lang w:eastAsia="zh-CN"/>
              </w:rPr>
            </w:pPr>
            <w:r>
              <w:rPr>
                <w:rFonts w:ascii="SimSun" w:eastAsia="SimSun" w:hAnsi="SimSun" w:cs="SimSun"/>
                <w:spacing w:val="1"/>
                <w:lang w:eastAsia="zh-CN"/>
              </w:rPr>
              <w:t xml:space="preserve">iii. </w:t>
            </w:r>
            <w:r>
              <w:rPr>
                <w:rFonts w:ascii="SimSun" w:eastAsia="SimSun" w:hAnsi="SimSun" w:cs="SimSun" w:hint="eastAsia"/>
                <w:spacing w:val="1"/>
                <w:lang w:eastAsia="zh-CN"/>
              </w:rPr>
              <w:t>请提供执照、证书或任何其他与该工作性质相关的证件的复印件。</w:t>
            </w:r>
          </w:p>
        </w:tc>
        <w:tc>
          <w:tcPr>
            <w:tcW w:w="1794" w:type="dxa"/>
          </w:tcPr>
          <w:p w14:paraId="6512D43E" w14:textId="77777777" w:rsidR="00283495" w:rsidRDefault="00283495" w:rsidP="0095331B">
            <w:pPr>
              <w:jc w:val="center"/>
              <w:rPr>
                <w:rFonts w:ascii="SimSun" w:eastAsia="SimSun" w:hAnsi="SimSun" w:cs="SimSun"/>
                <w:spacing w:val="1"/>
                <w:lang w:eastAsia="zh-CN"/>
              </w:rPr>
            </w:pPr>
            <w:r>
              <w:rPr>
                <w:rFonts w:ascii="SimSun" w:eastAsia="SimSun" w:hAnsi="SimSun" w:cs="SimSun" w:hint="eastAsia"/>
                <w:spacing w:val="1"/>
                <w:lang w:eastAsia="zh-CN"/>
              </w:rPr>
              <w:t>20%</w:t>
            </w:r>
          </w:p>
        </w:tc>
      </w:tr>
      <w:tr w:rsidR="00283495" w14:paraId="740673B9" w14:textId="77777777" w:rsidTr="00283495">
        <w:tc>
          <w:tcPr>
            <w:tcW w:w="846" w:type="dxa"/>
          </w:tcPr>
          <w:p w14:paraId="2A2EE4EF" w14:textId="77777777" w:rsidR="00283495" w:rsidRDefault="00283495" w:rsidP="0095331B">
            <w:pPr>
              <w:rPr>
                <w:rFonts w:ascii="SimSun" w:eastAsia="SimSun" w:hAnsi="SimSun" w:cs="SimSun"/>
                <w:spacing w:val="1"/>
                <w:lang w:eastAsia="zh-CN"/>
              </w:rPr>
            </w:pPr>
            <w:r>
              <w:rPr>
                <w:rFonts w:ascii="SimSun" w:eastAsia="SimSun" w:hAnsi="SimSun" w:cs="SimSun" w:hint="eastAsia"/>
                <w:spacing w:val="1"/>
                <w:lang w:eastAsia="zh-CN"/>
              </w:rPr>
              <w:t>4</w:t>
            </w:r>
          </w:p>
        </w:tc>
        <w:tc>
          <w:tcPr>
            <w:tcW w:w="6399" w:type="dxa"/>
          </w:tcPr>
          <w:p w14:paraId="64116111" w14:textId="77777777" w:rsidR="00283495" w:rsidRDefault="00283495" w:rsidP="0095331B">
            <w:pPr>
              <w:spacing w:before="78" w:line="247" w:lineRule="auto"/>
              <w:ind w:left="8" w:right="335" w:hanging="2"/>
              <w:rPr>
                <w:rFonts w:ascii="SimSun" w:eastAsia="SimSun" w:hAnsi="SimSun" w:cs="SimSun"/>
                <w:spacing w:val="1"/>
                <w:u w:val="single"/>
                <w:lang w:eastAsia="zh-CN"/>
              </w:rPr>
            </w:pPr>
            <w:r>
              <w:rPr>
                <w:rFonts w:ascii="SimSun" w:eastAsia="SimSun" w:hAnsi="SimSun" w:cs="SimSun" w:hint="eastAsia"/>
                <w:spacing w:val="1"/>
                <w:u w:val="single"/>
                <w:lang w:eastAsia="zh-CN"/>
              </w:rPr>
              <w:t xml:space="preserve">草拟本项中系统的规格 </w:t>
            </w:r>
          </w:p>
          <w:p w14:paraId="09C5A484" w14:textId="77777777" w:rsidR="00283495" w:rsidRDefault="00283495" w:rsidP="0095331B">
            <w:pPr>
              <w:spacing w:before="78" w:line="247" w:lineRule="auto"/>
              <w:ind w:left="8" w:right="335" w:hanging="2"/>
              <w:rPr>
                <w:rFonts w:ascii="SimSun" w:eastAsia="SimSun" w:hAnsi="SimSun" w:cs="SimSun"/>
                <w:spacing w:val="1"/>
                <w:lang w:eastAsia="zh-CN"/>
              </w:rPr>
            </w:pPr>
            <w:r>
              <w:rPr>
                <w:rFonts w:ascii="SimSun" w:eastAsia="SimSun" w:hAnsi="SimSun" w:cs="SimSun" w:hint="eastAsia"/>
                <w:spacing w:val="1"/>
                <w:lang w:eastAsia="zh-CN"/>
              </w:rPr>
              <w:t xml:space="preserve">请提交一份建议书，详细说明草拟的智能系统的设计和开发。建议应包括以下内容 </w:t>
            </w:r>
          </w:p>
          <w:p w14:paraId="7E451F89" w14:textId="77777777" w:rsidR="00283495" w:rsidRDefault="00283495" w:rsidP="0095331B">
            <w:pPr>
              <w:spacing w:before="78" w:line="247" w:lineRule="auto"/>
              <w:ind w:left="8" w:right="335" w:hanging="2"/>
              <w:rPr>
                <w:rFonts w:ascii="SimSun" w:eastAsia="SimSun" w:hAnsi="SimSun" w:cs="SimSun"/>
                <w:spacing w:val="1"/>
                <w:lang w:eastAsia="zh-CN"/>
              </w:rPr>
            </w:pPr>
            <w:proofErr w:type="spellStart"/>
            <w:r>
              <w:rPr>
                <w:rFonts w:ascii="SimSun" w:eastAsia="SimSun" w:hAnsi="SimSun" w:cs="SimSun"/>
                <w:spacing w:val="1"/>
                <w:lang w:eastAsia="zh-CN"/>
              </w:rPr>
              <w:t>i</w:t>
            </w:r>
            <w:proofErr w:type="spellEnd"/>
            <w:r>
              <w:rPr>
                <w:rFonts w:ascii="SimSun" w:eastAsia="SimSun" w:hAnsi="SimSun" w:cs="SimSun"/>
                <w:spacing w:val="1"/>
                <w:lang w:eastAsia="zh-CN"/>
              </w:rPr>
              <w:t xml:space="preserve">. </w:t>
            </w:r>
            <w:r>
              <w:rPr>
                <w:rFonts w:ascii="SimSun" w:eastAsia="SimSun" w:hAnsi="SimSun" w:cs="SimSun" w:hint="eastAsia"/>
                <w:spacing w:val="1"/>
                <w:lang w:eastAsia="zh-CN"/>
              </w:rPr>
              <w:t xml:space="preserve">系统流程设计和系统功能。 </w:t>
            </w:r>
          </w:p>
          <w:p w14:paraId="3CD7C4D4" w14:textId="77777777" w:rsidR="00283495" w:rsidRDefault="00283495" w:rsidP="0095331B">
            <w:pPr>
              <w:spacing w:before="78" w:line="247" w:lineRule="auto"/>
              <w:ind w:left="8" w:right="335" w:hanging="2"/>
              <w:rPr>
                <w:rFonts w:ascii="SimSun" w:eastAsia="SimSun" w:hAnsi="SimSun" w:cs="SimSun"/>
                <w:spacing w:val="1"/>
                <w:lang w:eastAsia="zh-CN"/>
              </w:rPr>
            </w:pPr>
            <w:r>
              <w:rPr>
                <w:rFonts w:ascii="SimSun" w:eastAsia="SimSun" w:hAnsi="SimSun" w:cs="SimSun"/>
                <w:spacing w:val="1"/>
                <w:lang w:eastAsia="zh-CN"/>
              </w:rPr>
              <w:t xml:space="preserve">ii. </w:t>
            </w:r>
            <w:r>
              <w:rPr>
                <w:rFonts w:ascii="SimSun" w:eastAsia="SimSun" w:hAnsi="SimSun" w:cs="SimSun" w:hint="eastAsia"/>
                <w:spacing w:val="1"/>
                <w:lang w:eastAsia="zh-CN"/>
              </w:rPr>
              <w:t xml:space="preserve">系统相关的每个硬件和软件的量化和详细规格。 </w:t>
            </w:r>
          </w:p>
          <w:p w14:paraId="3CA6CECF" w14:textId="77777777" w:rsidR="00283495" w:rsidRDefault="00283495" w:rsidP="0095331B">
            <w:pPr>
              <w:spacing w:before="78" w:line="247" w:lineRule="auto"/>
              <w:ind w:left="8" w:right="335" w:hanging="2"/>
              <w:rPr>
                <w:rFonts w:ascii="SimSun" w:eastAsia="SimSun" w:hAnsi="SimSun" w:cs="SimSun"/>
                <w:lang w:eastAsia="zh-CN" w:bidi="ar"/>
              </w:rPr>
            </w:pPr>
            <w:r>
              <w:rPr>
                <w:rFonts w:ascii="SimSun" w:eastAsia="SimSun" w:hAnsi="SimSun" w:cs="SimSun"/>
                <w:spacing w:val="1"/>
                <w:lang w:eastAsia="zh-CN"/>
              </w:rPr>
              <w:t>iii.</w:t>
            </w:r>
            <w:r>
              <w:rPr>
                <w:rFonts w:ascii="SimSun" w:eastAsia="SimSun" w:hAnsi="SimSun" w:cs="SimSun" w:hint="eastAsia"/>
                <w:spacing w:val="1"/>
                <w:lang w:eastAsia="zh-CN"/>
              </w:rPr>
              <w:t xml:space="preserve">生产力局保留进一步修改全部或部分资料的权利。投标者提出的系统技术规格必须完全符合此招标书第 </w:t>
            </w:r>
            <w:r>
              <w:rPr>
                <w:rFonts w:ascii="SimSun" w:eastAsia="SimSun" w:hAnsi="SimSun" w:cs="SimSun"/>
                <w:spacing w:val="1"/>
                <w:lang w:eastAsia="zh-CN"/>
              </w:rPr>
              <w:t xml:space="preserve">II </w:t>
            </w:r>
            <w:r>
              <w:rPr>
                <w:rFonts w:ascii="SimSun" w:eastAsia="SimSun" w:hAnsi="SimSun" w:cs="SimSun" w:hint="eastAsia"/>
                <w:spacing w:val="1"/>
                <w:lang w:eastAsia="zh-CN"/>
              </w:rPr>
              <w:t>部分</w:t>
            </w:r>
            <w:r>
              <w:rPr>
                <w:rFonts w:ascii="SimSun" w:eastAsia="SimSun" w:hAnsi="SimSun" w:cs="SimSun"/>
                <w:spacing w:val="1"/>
                <w:lang w:eastAsia="zh-CN"/>
              </w:rPr>
              <w:t>--</w:t>
            </w:r>
            <w:r>
              <w:rPr>
                <w:rFonts w:ascii="SimSun" w:eastAsia="SimSun" w:hAnsi="SimSun" w:cs="SimSun" w:hint="eastAsia"/>
                <w:spacing w:val="1"/>
                <w:lang w:eastAsia="zh-CN"/>
              </w:rPr>
              <w:t>技术规格所列的要求。</w:t>
            </w:r>
          </w:p>
        </w:tc>
        <w:tc>
          <w:tcPr>
            <w:tcW w:w="1794" w:type="dxa"/>
          </w:tcPr>
          <w:p w14:paraId="6658B436" w14:textId="77777777" w:rsidR="00283495" w:rsidRDefault="00283495" w:rsidP="0095331B">
            <w:pPr>
              <w:jc w:val="center"/>
              <w:rPr>
                <w:rFonts w:ascii="SimSun" w:eastAsia="SimSun" w:hAnsi="SimSun" w:cs="SimSun"/>
                <w:spacing w:val="1"/>
                <w:lang w:eastAsia="zh-CN"/>
              </w:rPr>
            </w:pPr>
            <w:r>
              <w:rPr>
                <w:rFonts w:ascii="SimSun" w:eastAsia="SimSun" w:hAnsi="SimSun" w:cs="SimSun" w:hint="eastAsia"/>
                <w:spacing w:val="1"/>
                <w:lang w:eastAsia="zh-CN"/>
              </w:rPr>
              <w:t>40%</w:t>
            </w:r>
          </w:p>
        </w:tc>
      </w:tr>
    </w:tbl>
    <w:p w14:paraId="369286EE" w14:textId="77777777" w:rsidR="00283495" w:rsidRDefault="00283495" w:rsidP="00283495">
      <w:pPr>
        <w:spacing w:line="300" w:lineRule="exact"/>
        <w:jc w:val="both"/>
        <w:rPr>
          <w:rFonts w:ascii="SimSun" w:eastAsia="SimSun" w:hAnsi="SimSun"/>
          <w:lang w:eastAsia="zh-HK"/>
        </w:rPr>
      </w:pPr>
    </w:p>
    <w:p w14:paraId="2E4F22B7" w14:textId="77777777" w:rsidR="00283495" w:rsidRDefault="00283495" w:rsidP="00283495">
      <w:pPr>
        <w:spacing w:line="300" w:lineRule="exact"/>
        <w:jc w:val="both"/>
        <w:rPr>
          <w:rFonts w:ascii="SimSun" w:eastAsia="SimSun" w:hAnsi="SimSun"/>
          <w:lang w:eastAsia="zh-HK"/>
        </w:rPr>
      </w:pPr>
    </w:p>
    <w:p w14:paraId="2CF3A08C" w14:textId="77777777" w:rsidR="00283495" w:rsidRDefault="00283495" w:rsidP="00283495">
      <w:pPr>
        <w:shd w:val="clear" w:color="auto" w:fill="F5F5F5"/>
        <w:textAlignment w:val="top"/>
        <w:rPr>
          <w:rFonts w:ascii="SimSun" w:eastAsia="SimSun" w:hAnsi="SimSun" w:cs="Arial"/>
          <w:color w:val="888888"/>
          <w:sz w:val="20"/>
          <w:lang w:eastAsia="zh-CN"/>
        </w:rPr>
      </w:pPr>
      <w:r>
        <w:rPr>
          <w:rFonts w:ascii="SimSun" w:eastAsia="SimSun" w:hAnsi="SimSun" w:cs="Arial"/>
          <w:b/>
          <w:lang w:eastAsia="zh-CN"/>
        </w:rPr>
        <w:t>4.</w:t>
      </w:r>
      <w:r>
        <w:rPr>
          <w:rFonts w:ascii="SimSun" w:eastAsia="SimSun" w:hAnsi="SimSun" w:cs="Arial"/>
          <w:b/>
          <w:lang w:eastAsia="zh-CN"/>
        </w:rPr>
        <w:tab/>
      </w:r>
      <w:r>
        <w:rPr>
          <w:rStyle w:val="shorttext"/>
          <w:rFonts w:ascii="SimSun" w:eastAsia="SimSun" w:hAnsi="SimSun" w:cs="Arial" w:hint="eastAsia"/>
          <w:b/>
          <w:color w:val="333333"/>
          <w:lang w:eastAsia="zh-CN"/>
        </w:rPr>
        <w:t>评标</w:t>
      </w:r>
    </w:p>
    <w:p w14:paraId="1962DB13" w14:textId="77777777" w:rsidR="00283495" w:rsidRDefault="00283495" w:rsidP="00283495">
      <w:pPr>
        <w:jc w:val="both"/>
        <w:rPr>
          <w:rFonts w:ascii="SimSun" w:eastAsia="SimSun" w:hAnsi="SimSun"/>
          <w:lang w:eastAsia="zh-CN"/>
        </w:rPr>
      </w:pPr>
    </w:p>
    <w:p w14:paraId="007B34EF" w14:textId="77777777" w:rsidR="00283495" w:rsidRDefault="00283495" w:rsidP="00283495">
      <w:pPr>
        <w:ind w:leftChars="235" w:left="1272" w:hangingChars="295" w:hanging="708"/>
        <w:jc w:val="both"/>
        <w:rPr>
          <w:rFonts w:ascii="SimSun" w:eastAsia="SimSun" w:hAnsi="SimSun" w:cs="Arial"/>
          <w:lang w:eastAsia="zh-CN"/>
        </w:rPr>
      </w:pPr>
      <w:r>
        <w:rPr>
          <w:rFonts w:ascii="SimSun" w:eastAsia="SimSun" w:hAnsi="SimSun" w:cs="Arial"/>
          <w:lang w:eastAsia="zh-CN"/>
        </w:rPr>
        <w:t>4.1</w:t>
      </w:r>
      <w:r>
        <w:rPr>
          <w:rFonts w:ascii="SimSun" w:eastAsia="SimSun" w:hAnsi="SimSun" w:cs="Arial"/>
          <w:lang w:eastAsia="zh-CN"/>
        </w:rPr>
        <w:tab/>
      </w:r>
      <w:r>
        <w:rPr>
          <w:rFonts w:ascii="SimSun" w:eastAsia="SimSun" w:hAnsi="SimSun" w:cs="Arial" w:hint="eastAsia"/>
          <w:lang w:eastAsia="zh-CN"/>
        </w:rPr>
        <w:t>投标答复将通过两个程序进行评估：</w:t>
      </w:r>
      <w:proofErr w:type="spellStart"/>
      <w:r>
        <w:rPr>
          <w:rFonts w:ascii="SimSun" w:eastAsia="SimSun" w:hAnsi="SimSun" w:cs="Arial"/>
          <w:lang w:eastAsia="zh-CN"/>
        </w:rPr>
        <w:t>i</w:t>
      </w:r>
      <w:proofErr w:type="spellEnd"/>
      <w:r>
        <w:rPr>
          <w:rFonts w:ascii="SimSun" w:eastAsia="SimSun" w:hAnsi="SimSun" w:cs="Arial"/>
          <w:lang w:eastAsia="zh-CN"/>
        </w:rPr>
        <w:t xml:space="preserve">) </w:t>
      </w:r>
      <w:r>
        <w:rPr>
          <w:rFonts w:ascii="SimSun" w:eastAsia="SimSun" w:hAnsi="SimSun" w:cs="Arial" w:hint="eastAsia"/>
          <w:lang w:eastAsia="zh-CN"/>
        </w:rPr>
        <w:t>技术评估和</w:t>
      </w:r>
      <w:r>
        <w:rPr>
          <w:rFonts w:ascii="SimSun" w:eastAsia="SimSun" w:hAnsi="SimSun" w:cs="Arial"/>
          <w:lang w:eastAsia="zh-CN"/>
        </w:rPr>
        <w:t xml:space="preserve"> ii) </w:t>
      </w:r>
      <w:r>
        <w:rPr>
          <w:rFonts w:ascii="SimSun" w:eastAsia="SimSun" w:hAnsi="SimSun" w:cs="Arial" w:hint="eastAsia"/>
          <w:lang w:eastAsia="zh-CN"/>
        </w:rPr>
        <w:t>价格评估。</w:t>
      </w:r>
    </w:p>
    <w:p w14:paraId="11AA5DD0" w14:textId="77777777" w:rsidR="00283495" w:rsidRDefault="00283495" w:rsidP="00283495">
      <w:pPr>
        <w:ind w:leftChars="235" w:left="1272" w:hangingChars="295" w:hanging="708"/>
        <w:jc w:val="both"/>
        <w:rPr>
          <w:rFonts w:ascii="SimSun" w:eastAsia="SimSun" w:hAnsi="SimSun" w:cs="Arial"/>
          <w:lang w:eastAsia="zh-CN"/>
        </w:rPr>
      </w:pPr>
      <w:r>
        <w:rPr>
          <w:rFonts w:ascii="SimSun" w:eastAsia="SimSun" w:hAnsi="SimSun" w:cs="Arial"/>
          <w:lang w:eastAsia="zh-CN"/>
        </w:rPr>
        <w:t xml:space="preserve">      </w:t>
      </w:r>
      <w:r>
        <w:rPr>
          <w:rFonts w:ascii="SimSun" w:eastAsia="SimSun" w:hAnsi="SimSun" w:cs="Arial" w:hint="eastAsia"/>
          <w:lang w:eastAsia="zh-CN"/>
        </w:rPr>
        <w:t>技术评估将首先进行，以确保提出的解决方案符合本招标书中规定的所有强制性要求，</w:t>
      </w:r>
      <w:r>
        <w:rPr>
          <w:rFonts w:ascii="SimSun" w:eastAsia="SimSun" w:hAnsi="SimSun" w:cs="Arial"/>
          <w:lang w:eastAsia="zh-CN"/>
        </w:rPr>
        <w:t>"</w:t>
      </w:r>
      <w:r>
        <w:rPr>
          <w:rFonts w:ascii="SimSun" w:eastAsia="SimSun" w:hAnsi="SimSun" w:cs="Arial" w:hint="eastAsia"/>
          <w:lang w:eastAsia="zh-CN"/>
        </w:rPr>
        <w:t>第</w:t>
      </w:r>
      <w:r>
        <w:rPr>
          <w:rFonts w:ascii="SimSun" w:eastAsia="SimSun" w:hAnsi="SimSun" w:cs="Arial"/>
          <w:lang w:eastAsia="zh-CN"/>
        </w:rPr>
        <w:t xml:space="preserve"> 3.2 </w:t>
      </w:r>
      <w:r>
        <w:rPr>
          <w:rFonts w:ascii="SimSun" w:eastAsia="SimSun" w:hAnsi="SimSun" w:cs="Arial" w:hint="eastAsia"/>
          <w:lang w:eastAsia="zh-CN"/>
        </w:rPr>
        <w:t>节评估标准</w:t>
      </w:r>
      <w:r>
        <w:rPr>
          <w:rFonts w:ascii="SimSun" w:eastAsia="SimSun" w:hAnsi="SimSun" w:cs="Arial"/>
          <w:lang w:eastAsia="zh-CN"/>
        </w:rPr>
        <w:t xml:space="preserve"> "</w:t>
      </w:r>
      <w:r>
        <w:rPr>
          <w:rFonts w:ascii="SimSun" w:eastAsia="SimSun" w:hAnsi="SimSun" w:cs="Arial" w:hint="eastAsia"/>
          <w:lang w:eastAsia="zh-CN"/>
        </w:rPr>
        <w:t>的总分为</w:t>
      </w:r>
      <w:r>
        <w:rPr>
          <w:rFonts w:ascii="SimSun" w:eastAsia="SimSun" w:hAnsi="SimSun" w:cs="Arial"/>
          <w:lang w:eastAsia="zh-CN"/>
        </w:rPr>
        <w:t xml:space="preserve"> 100 </w:t>
      </w:r>
      <w:r>
        <w:rPr>
          <w:rFonts w:ascii="SimSun" w:eastAsia="SimSun" w:hAnsi="SimSun" w:cs="Arial" w:hint="eastAsia"/>
          <w:lang w:eastAsia="zh-CN"/>
        </w:rPr>
        <w:t>分。得分低于</w:t>
      </w:r>
      <w:r>
        <w:rPr>
          <w:rFonts w:ascii="SimSun" w:eastAsia="SimSun" w:hAnsi="SimSun" w:cs="Arial"/>
          <w:lang w:eastAsia="zh-CN"/>
        </w:rPr>
        <w:t xml:space="preserve"> 60 </w:t>
      </w:r>
      <w:r>
        <w:rPr>
          <w:rFonts w:ascii="SimSun" w:eastAsia="SimSun" w:hAnsi="SimSun" w:cs="Arial" w:hint="eastAsia"/>
          <w:lang w:eastAsia="zh-CN"/>
        </w:rPr>
        <w:t>分或任何一项不合格的投标书都可能被视为不合格投标书，不再予以考虑。将对通过技术评估的投标人进行价格评估。</w:t>
      </w:r>
    </w:p>
    <w:p w14:paraId="4FDDB5C0" w14:textId="77777777" w:rsidR="00283495" w:rsidRDefault="00283495" w:rsidP="00283495">
      <w:pPr>
        <w:ind w:leftChars="235" w:left="1272" w:hangingChars="295" w:hanging="708"/>
        <w:jc w:val="both"/>
        <w:rPr>
          <w:rFonts w:ascii="SimSun" w:eastAsia="SimSun" w:hAnsi="SimSun" w:cs="Arial"/>
          <w:lang w:eastAsia="zh-CN"/>
        </w:rPr>
      </w:pPr>
      <w:r>
        <w:rPr>
          <w:rFonts w:ascii="SimSun" w:eastAsia="SimSun" w:hAnsi="SimSun" w:cs="Arial"/>
          <w:lang w:eastAsia="zh-CN"/>
        </w:rPr>
        <w:t xml:space="preserve">      </w:t>
      </w:r>
    </w:p>
    <w:p w14:paraId="07926D25" w14:textId="77777777" w:rsidR="00283495" w:rsidRDefault="00283495" w:rsidP="00283495">
      <w:pPr>
        <w:ind w:leftChars="235" w:left="1272" w:hangingChars="295" w:hanging="708"/>
        <w:jc w:val="both"/>
        <w:rPr>
          <w:rFonts w:ascii="SimSun" w:eastAsia="SimSun" w:hAnsi="SimSun" w:cs="Arial"/>
          <w:lang w:eastAsia="zh-CN"/>
        </w:rPr>
      </w:pPr>
      <w:r>
        <w:rPr>
          <w:rFonts w:ascii="SimSun" w:eastAsia="SimSun" w:hAnsi="SimSun" w:cs="Arial" w:hint="eastAsia"/>
          <w:lang w:eastAsia="zh-CN"/>
        </w:rPr>
        <w:t xml:space="preserve">      技术评估和收费评估的权重分别为</w:t>
      </w:r>
      <w:r>
        <w:rPr>
          <w:rFonts w:ascii="SimSun" w:eastAsia="SimSun" w:hAnsi="SimSun" w:cs="Arial"/>
          <w:lang w:eastAsia="zh-CN"/>
        </w:rPr>
        <w:t xml:space="preserve"> 40% </w:t>
      </w:r>
      <w:r>
        <w:rPr>
          <w:rFonts w:ascii="SimSun" w:eastAsia="SimSun" w:hAnsi="SimSun" w:cs="Arial" w:hint="eastAsia"/>
          <w:lang w:eastAsia="zh-CN"/>
        </w:rPr>
        <w:t>和</w:t>
      </w:r>
      <w:r>
        <w:rPr>
          <w:rFonts w:ascii="SimSun" w:eastAsia="SimSun" w:hAnsi="SimSun" w:cs="Arial"/>
          <w:lang w:eastAsia="zh-CN"/>
        </w:rPr>
        <w:t xml:space="preserve"> 60%</w:t>
      </w:r>
      <w:r>
        <w:rPr>
          <w:rFonts w:ascii="SimSun" w:eastAsia="SimSun" w:hAnsi="SimSun" w:cs="Arial" w:hint="eastAsia"/>
          <w:lang w:eastAsia="zh-CN"/>
        </w:rPr>
        <w:t>。</w:t>
      </w:r>
      <w:r>
        <w:rPr>
          <w:rFonts w:ascii="SimSun" w:eastAsia="SimSun" w:hAnsi="SimSun" w:cs="Arial"/>
          <w:lang w:eastAsia="zh-CN"/>
        </w:rPr>
        <w:t xml:space="preserve"> </w:t>
      </w:r>
    </w:p>
    <w:p w14:paraId="1771CCE8" w14:textId="77777777" w:rsidR="00283495" w:rsidRDefault="00283495" w:rsidP="00283495">
      <w:pPr>
        <w:ind w:leftChars="235" w:left="1272" w:hangingChars="295" w:hanging="708"/>
        <w:jc w:val="both"/>
        <w:rPr>
          <w:rFonts w:ascii="SimSun" w:eastAsia="SimSun" w:hAnsi="SimSun" w:cs="Arial"/>
          <w:lang w:eastAsia="zh-CN"/>
        </w:rPr>
      </w:pPr>
      <w:r>
        <w:rPr>
          <w:rFonts w:ascii="SimSun" w:eastAsia="SimSun" w:hAnsi="SimSun" w:cs="Arial" w:hint="eastAsia"/>
          <w:lang w:eastAsia="zh-CN"/>
        </w:rPr>
        <w:t xml:space="preserve">      计算方法举例如下：</w:t>
      </w:r>
      <w:r>
        <w:rPr>
          <w:rFonts w:ascii="SimSun" w:eastAsia="SimSun" w:hAnsi="SimSun" w:cs="Arial"/>
          <w:lang w:eastAsia="zh-CN"/>
        </w:rPr>
        <w:t xml:space="preserve"> </w:t>
      </w:r>
    </w:p>
    <w:p w14:paraId="03CE970F" w14:textId="77777777" w:rsidR="00283495" w:rsidRDefault="00283495" w:rsidP="00283495">
      <w:pPr>
        <w:ind w:leftChars="235" w:left="1272" w:hangingChars="295" w:hanging="708"/>
        <w:jc w:val="both"/>
        <w:rPr>
          <w:rFonts w:ascii="SimSun" w:eastAsia="SimSun" w:hAnsi="SimSun" w:cs="Arial"/>
          <w:lang w:eastAsia="zh-CN"/>
        </w:rPr>
      </w:pPr>
      <w:r>
        <w:rPr>
          <w:rFonts w:ascii="SimSun" w:eastAsia="SimSun" w:hAnsi="SimSun" w:cs="Arial" w:hint="eastAsia"/>
          <w:lang w:eastAsia="zh-CN"/>
        </w:rPr>
        <w:t xml:space="preserve">      技术建议书得分：</w:t>
      </w:r>
      <w:r>
        <w:rPr>
          <w:rFonts w:ascii="SimSun" w:eastAsia="SimSun" w:hAnsi="SimSun" w:cs="Arial"/>
          <w:lang w:eastAsia="zh-CN"/>
        </w:rPr>
        <w:t xml:space="preserve">75 </w:t>
      </w:r>
      <w:r>
        <w:rPr>
          <w:rFonts w:ascii="SimSun" w:eastAsia="SimSun" w:hAnsi="SimSun" w:cs="Arial" w:hint="eastAsia"/>
          <w:lang w:eastAsia="zh-CN"/>
        </w:rPr>
        <w:t>分（第二高分，最高分</w:t>
      </w:r>
      <w:r>
        <w:rPr>
          <w:rFonts w:ascii="SimSun" w:eastAsia="SimSun" w:hAnsi="SimSun" w:cs="Arial"/>
          <w:lang w:eastAsia="zh-CN"/>
        </w:rPr>
        <w:t xml:space="preserve"> 80 </w:t>
      </w:r>
      <w:r>
        <w:rPr>
          <w:rFonts w:ascii="SimSun" w:eastAsia="SimSun" w:hAnsi="SimSun" w:cs="Arial" w:hint="eastAsia"/>
          <w:lang w:eastAsia="zh-CN"/>
        </w:rPr>
        <w:t>分）</w:t>
      </w:r>
      <w:r>
        <w:rPr>
          <w:rFonts w:ascii="SimSun" w:eastAsia="SimSun" w:hAnsi="SimSun" w:cs="Arial"/>
          <w:lang w:eastAsia="zh-CN"/>
        </w:rPr>
        <w:t xml:space="preserve"> </w:t>
      </w:r>
    </w:p>
    <w:p w14:paraId="2785C576" w14:textId="77777777" w:rsidR="00283495" w:rsidRDefault="00283495" w:rsidP="00283495">
      <w:pPr>
        <w:ind w:leftChars="235" w:left="1272" w:hangingChars="295" w:hanging="708"/>
        <w:jc w:val="both"/>
        <w:rPr>
          <w:rFonts w:ascii="SimSun" w:eastAsia="SimSun" w:hAnsi="SimSun" w:cs="Arial"/>
          <w:lang w:eastAsia="zh-CN"/>
        </w:rPr>
      </w:pPr>
      <w:r>
        <w:rPr>
          <w:rFonts w:ascii="SimSun" w:eastAsia="SimSun" w:hAnsi="SimSun" w:cs="Arial" w:hint="eastAsia"/>
          <w:lang w:eastAsia="zh-CN"/>
        </w:rPr>
        <w:t xml:space="preserve">      收费建议中提出的费用：</w:t>
      </w:r>
      <w:r>
        <w:rPr>
          <w:rFonts w:ascii="SimSun" w:eastAsia="SimSun" w:hAnsi="SimSun" w:cs="Arial"/>
          <w:lang w:eastAsia="zh-CN"/>
        </w:rPr>
        <w:t xml:space="preserve">160 </w:t>
      </w:r>
      <w:r>
        <w:rPr>
          <w:rFonts w:ascii="SimSun" w:eastAsia="SimSun" w:hAnsi="SimSun" w:cs="Arial" w:hint="eastAsia"/>
          <w:lang w:eastAsia="zh-CN"/>
        </w:rPr>
        <w:t>万元（第二低，最低为</w:t>
      </w:r>
      <w:r>
        <w:rPr>
          <w:rFonts w:ascii="SimSun" w:eastAsia="SimSun" w:hAnsi="SimSun" w:cs="Arial"/>
          <w:lang w:eastAsia="zh-CN"/>
        </w:rPr>
        <w:t xml:space="preserve"> 120 </w:t>
      </w:r>
      <w:r>
        <w:rPr>
          <w:rFonts w:ascii="SimSun" w:eastAsia="SimSun" w:hAnsi="SimSun" w:cs="Arial" w:hint="eastAsia"/>
          <w:lang w:eastAsia="zh-CN"/>
        </w:rPr>
        <w:t>万元）</w:t>
      </w:r>
      <w:r>
        <w:rPr>
          <w:rFonts w:ascii="SimSun" w:eastAsia="SimSun" w:hAnsi="SimSun" w:cs="Arial"/>
          <w:lang w:eastAsia="zh-CN"/>
        </w:rPr>
        <w:t xml:space="preserve"> </w:t>
      </w:r>
    </w:p>
    <w:p w14:paraId="51F4FD62" w14:textId="77777777" w:rsidR="00283495" w:rsidRDefault="00283495" w:rsidP="00283495">
      <w:pPr>
        <w:ind w:leftChars="235" w:left="1272" w:hangingChars="295" w:hanging="708"/>
        <w:jc w:val="both"/>
        <w:rPr>
          <w:rFonts w:ascii="SimSun" w:eastAsia="SimSun" w:hAnsi="SimSun" w:cs="Arial"/>
          <w:lang w:eastAsia="zh-CN"/>
        </w:rPr>
      </w:pPr>
      <w:r>
        <w:rPr>
          <w:rFonts w:ascii="SimSun" w:eastAsia="SimSun" w:hAnsi="SimSun" w:cs="Arial" w:hint="eastAsia"/>
          <w:lang w:eastAsia="zh-CN"/>
        </w:rPr>
        <w:t xml:space="preserve">      技术建议书：</w:t>
      </w:r>
      <w:r>
        <w:rPr>
          <w:rFonts w:ascii="SimSun" w:eastAsia="SimSun" w:hAnsi="SimSun" w:cs="Arial"/>
          <w:lang w:eastAsia="zh-CN"/>
        </w:rPr>
        <w:t xml:space="preserve">75/80 x 40 = 37.5 </w:t>
      </w:r>
    </w:p>
    <w:p w14:paraId="3EA97750" w14:textId="77777777" w:rsidR="00283495" w:rsidRDefault="00283495" w:rsidP="00283495">
      <w:pPr>
        <w:ind w:leftChars="235" w:left="1272" w:hangingChars="295" w:hanging="708"/>
        <w:jc w:val="both"/>
        <w:rPr>
          <w:rFonts w:ascii="SimSun" w:eastAsia="SimSun" w:hAnsi="SimSun" w:cs="Arial"/>
          <w:lang w:eastAsia="zh-CN"/>
        </w:rPr>
      </w:pPr>
      <w:r>
        <w:rPr>
          <w:rFonts w:ascii="SimSun" w:eastAsia="SimSun" w:hAnsi="SimSun" w:cs="Arial" w:hint="eastAsia"/>
          <w:lang w:eastAsia="zh-CN"/>
        </w:rPr>
        <w:t xml:space="preserve">      收费建议</w:t>
      </w:r>
      <w:r>
        <w:rPr>
          <w:rFonts w:ascii="SimSun" w:eastAsia="SimSun" w:hAnsi="SimSun" w:cs="Arial"/>
          <w:lang w:eastAsia="zh-CN"/>
        </w:rPr>
        <w:t xml:space="preserve"> 1,200,000 </w:t>
      </w:r>
      <w:r>
        <w:rPr>
          <w:rFonts w:ascii="SimSun" w:eastAsia="SimSun" w:hAnsi="SimSun" w:cs="Arial" w:hint="eastAsia"/>
          <w:lang w:eastAsia="zh-CN"/>
        </w:rPr>
        <w:t>元</w:t>
      </w:r>
      <w:r>
        <w:rPr>
          <w:rFonts w:ascii="SimSun" w:eastAsia="SimSun" w:hAnsi="SimSun" w:cs="Arial"/>
          <w:lang w:eastAsia="zh-CN"/>
        </w:rPr>
        <w:t xml:space="preserve">/1,600,000 </w:t>
      </w:r>
      <w:r>
        <w:rPr>
          <w:rFonts w:ascii="SimSun" w:eastAsia="SimSun" w:hAnsi="SimSun" w:cs="Arial" w:hint="eastAsia"/>
          <w:lang w:eastAsia="zh-CN"/>
        </w:rPr>
        <w:t>元</w:t>
      </w:r>
      <w:r>
        <w:rPr>
          <w:rFonts w:ascii="SimSun" w:eastAsia="SimSun" w:hAnsi="SimSun" w:cs="Arial"/>
          <w:lang w:eastAsia="zh-CN"/>
        </w:rPr>
        <w:t xml:space="preserve"> x 60 = 45 </w:t>
      </w:r>
    </w:p>
    <w:p w14:paraId="06530252" w14:textId="77777777" w:rsidR="00283495" w:rsidRDefault="00283495" w:rsidP="00283495">
      <w:pPr>
        <w:ind w:leftChars="235" w:left="1272" w:hangingChars="295" w:hanging="708"/>
        <w:jc w:val="both"/>
        <w:rPr>
          <w:rFonts w:ascii="SimSun" w:eastAsia="SimSun" w:hAnsi="SimSun" w:cs="Arial"/>
          <w:lang w:eastAsia="zh-CN"/>
        </w:rPr>
      </w:pPr>
      <w:r>
        <w:rPr>
          <w:rFonts w:ascii="SimSun" w:eastAsia="SimSun" w:hAnsi="SimSun" w:cs="Arial" w:hint="eastAsia"/>
          <w:lang w:eastAsia="zh-CN"/>
        </w:rPr>
        <w:t xml:space="preserve">      获得的总分</w:t>
      </w:r>
      <w:r>
        <w:rPr>
          <w:rFonts w:ascii="SimSun" w:eastAsia="SimSun" w:hAnsi="SimSun" w:cs="Arial"/>
          <w:lang w:eastAsia="zh-CN"/>
        </w:rPr>
        <w:t xml:space="preserve"> 37.5 + 45 = 82.5</w:t>
      </w:r>
    </w:p>
    <w:p w14:paraId="398CB77E" w14:textId="77777777" w:rsidR="00283495" w:rsidRDefault="00283495" w:rsidP="00283495">
      <w:pPr>
        <w:ind w:leftChars="235" w:left="1272" w:hangingChars="295" w:hanging="708"/>
        <w:jc w:val="both"/>
        <w:rPr>
          <w:rFonts w:ascii="SimSun" w:eastAsia="SimSun" w:hAnsi="SimSun" w:cs="Arial"/>
          <w:lang w:eastAsia="zh-CN"/>
        </w:rPr>
      </w:pPr>
    </w:p>
    <w:p w14:paraId="66681CFC" w14:textId="77777777" w:rsidR="00283495" w:rsidRDefault="00283495" w:rsidP="00283495">
      <w:pPr>
        <w:ind w:leftChars="235" w:left="1272" w:hangingChars="295" w:hanging="708"/>
        <w:jc w:val="both"/>
        <w:rPr>
          <w:rFonts w:ascii="SimSun" w:eastAsia="SimSun" w:hAnsi="SimSun" w:cs="Arial"/>
          <w:lang w:eastAsia="zh-CN"/>
        </w:rPr>
      </w:pPr>
      <w:r>
        <w:rPr>
          <w:rFonts w:ascii="SimSun" w:eastAsia="SimSun" w:hAnsi="SimSun" w:cs="Arial"/>
          <w:lang w:eastAsia="zh-CN"/>
        </w:rPr>
        <w:t>4.2</w:t>
      </w:r>
      <w:r>
        <w:rPr>
          <w:rFonts w:ascii="SimSun" w:eastAsia="SimSun" w:hAnsi="SimSun" w:cs="Arial"/>
          <w:lang w:eastAsia="zh-CN"/>
        </w:rPr>
        <w:tab/>
      </w:r>
      <w:r>
        <w:rPr>
          <w:rFonts w:ascii="細明體" w:eastAsia="SimSun" w:hAnsi="細明體" w:cs="細明體" w:hint="eastAsia"/>
          <w:color w:val="222222"/>
          <w:lang w:eastAsia="zh-CN"/>
        </w:rPr>
        <w:t>原则上，</w:t>
      </w:r>
      <w:r>
        <w:rPr>
          <w:rFonts w:ascii="SimSun" w:eastAsia="SimSun" w:hAnsi="SimSun" w:cs="Arial" w:hint="eastAsia"/>
          <w:lang w:eastAsia="zh-CN"/>
        </w:rPr>
        <w:t>本公司会选择</w:t>
      </w:r>
      <w:r>
        <w:rPr>
          <w:rFonts w:ascii="細明體" w:eastAsia="SimSun" w:hAnsi="細明體" w:cs="細明體" w:hint="eastAsia"/>
          <w:color w:val="222222"/>
          <w:lang w:eastAsia="zh-CN"/>
        </w:rPr>
        <w:t>达到所有强制性要求，</w:t>
      </w:r>
      <w:r>
        <w:rPr>
          <w:rFonts w:ascii="SimSun" w:eastAsia="SimSun" w:hAnsi="SimSun" w:hint="eastAsia"/>
          <w:lang w:val="en-GB" w:eastAsia="zh-CN"/>
        </w:rPr>
        <w:t>从技术提案和费用提案中选出一个总分最高</w:t>
      </w:r>
      <w:r>
        <w:rPr>
          <w:rFonts w:ascii="細明體" w:eastAsia="SimSun" w:hAnsi="細明體" w:cs="細明體" w:hint="eastAsia"/>
          <w:color w:val="222222"/>
          <w:lang w:eastAsia="zh-CN"/>
        </w:rPr>
        <w:t>之</w:t>
      </w:r>
      <w:r>
        <w:rPr>
          <w:rFonts w:ascii="SimSun" w:eastAsia="SimSun" w:hAnsi="SimSun" w:cs="Arial" w:hint="eastAsia"/>
          <w:lang w:eastAsia="zh-CN"/>
        </w:rPr>
        <w:t>投标商。</w:t>
      </w:r>
      <w:r>
        <w:rPr>
          <w:rFonts w:ascii="SimSun" w:eastAsia="SimSun" w:hAnsi="SimSun" w:hint="eastAsia"/>
          <w:color w:val="000000"/>
          <w:spacing w:val="2"/>
          <w:lang w:eastAsia="zh-CN"/>
        </w:rPr>
        <w:t>然而，本公司保留权利，接受整个或部分投标和不一定接受任何一份投标书。</w:t>
      </w:r>
    </w:p>
    <w:p w14:paraId="432CE2F0" w14:textId="77777777" w:rsidR="00283495" w:rsidRDefault="00283495" w:rsidP="00283495">
      <w:pPr>
        <w:ind w:leftChars="235" w:left="1272" w:hangingChars="295" w:hanging="708"/>
        <w:jc w:val="both"/>
        <w:rPr>
          <w:rFonts w:ascii="SimSun" w:eastAsia="SimSun" w:hAnsi="SimSun"/>
          <w:lang w:eastAsia="zh-CN"/>
        </w:rPr>
      </w:pPr>
    </w:p>
    <w:p w14:paraId="2C0AE08A" w14:textId="77777777" w:rsidR="00283495" w:rsidRDefault="00283495" w:rsidP="00283495">
      <w:pPr>
        <w:ind w:leftChars="235" w:left="1272" w:hangingChars="295" w:hanging="708"/>
        <w:jc w:val="both"/>
        <w:rPr>
          <w:rFonts w:ascii="SimSun" w:eastAsia="SimSun" w:hAnsi="SimSun"/>
          <w:lang w:val="en-GB" w:eastAsia="zh-CN"/>
        </w:rPr>
      </w:pPr>
      <w:r>
        <w:rPr>
          <w:rFonts w:ascii="SimSun" w:eastAsia="SimSun" w:hAnsi="SimSun"/>
          <w:lang w:val="en-GB" w:eastAsia="zh-CN"/>
        </w:rPr>
        <w:t>4.3</w:t>
      </w:r>
      <w:r>
        <w:rPr>
          <w:rFonts w:ascii="SimSun" w:eastAsia="SimSun" w:hAnsi="SimSun"/>
          <w:lang w:val="en-GB" w:eastAsia="zh-CN"/>
        </w:rPr>
        <w:tab/>
      </w:r>
      <w:r>
        <w:rPr>
          <w:rFonts w:ascii="SimSun" w:eastAsia="SimSun" w:hAnsi="SimSun" w:hint="eastAsia"/>
          <w:lang w:val="en-GB" w:eastAsia="zh-CN"/>
        </w:rPr>
        <w:t>暂定时间表</w:t>
      </w:r>
    </w:p>
    <w:p w14:paraId="3854CF52" w14:textId="77777777" w:rsidR="00283495" w:rsidRDefault="00283495" w:rsidP="00283495">
      <w:pPr>
        <w:ind w:leftChars="235" w:left="1272" w:hangingChars="295" w:hanging="708"/>
        <w:jc w:val="both"/>
        <w:rPr>
          <w:rFonts w:ascii="SimSun" w:eastAsia="SimSun" w:hAnsi="SimSun"/>
          <w:bCs/>
          <w:lang w:val="en-HK" w:eastAsia="zh-CN"/>
        </w:rPr>
      </w:pPr>
      <w:r>
        <w:rPr>
          <w:rFonts w:ascii="SimSun" w:eastAsia="SimSun" w:hAnsi="SimSun"/>
          <w:bCs/>
          <w:lang w:eastAsia="zh-CN"/>
        </w:rPr>
        <w:tab/>
      </w:r>
      <w:r>
        <w:rPr>
          <w:rFonts w:ascii="SimSun" w:eastAsia="SimSun" w:hAnsi="SimSun" w:hint="eastAsia"/>
          <w:bCs/>
          <w:lang w:eastAsia="zh-CN"/>
        </w:rPr>
        <w:t>这是招标过程的暂定时间表。但是，</w:t>
      </w:r>
      <w:r>
        <w:rPr>
          <w:rFonts w:ascii="SimSun" w:eastAsia="SimSun" w:hAnsi="SimSun" w:hint="eastAsia"/>
          <w:lang w:eastAsia="zh-CN"/>
        </w:rPr>
        <w:t>生</w:t>
      </w:r>
      <w:r>
        <w:rPr>
          <w:rFonts w:ascii="SimSun" w:eastAsia="SimSun" w:hAnsi="SimSun" w:cs="新細明體" w:hint="eastAsia"/>
          <w:cs/>
          <w:lang w:eastAsia="zh-CN"/>
        </w:rPr>
        <w:t>产</w:t>
      </w:r>
      <w:r>
        <w:rPr>
          <w:rFonts w:ascii="SimSun" w:eastAsia="SimSun" w:hAnsi="SimSun" w:hint="eastAsia"/>
          <w:lang w:eastAsia="zh-CN"/>
        </w:rPr>
        <w:t>力</w:t>
      </w:r>
      <w:r>
        <w:rPr>
          <w:rFonts w:ascii="SimSun" w:eastAsia="SimSun" w:hAnsi="SimSun"/>
          <w:lang w:eastAsia="zh-CN"/>
        </w:rPr>
        <w:t>(</w:t>
      </w:r>
      <w:r>
        <w:rPr>
          <w:rFonts w:ascii="SimSun" w:eastAsia="SimSun" w:hAnsi="SimSun" w:hint="eastAsia"/>
          <w:lang w:eastAsia="zh-CN"/>
        </w:rPr>
        <w:t>深圳</w:t>
      </w:r>
      <w:r>
        <w:rPr>
          <w:rFonts w:ascii="SimSun" w:eastAsia="SimSun" w:hAnsi="SimSun"/>
          <w:lang w:eastAsia="zh-CN"/>
        </w:rPr>
        <w:t>)</w:t>
      </w:r>
      <w:r>
        <w:rPr>
          <w:rFonts w:ascii="SimSun" w:eastAsia="SimSun" w:hAnsi="SimSun" w:hint="eastAsia"/>
          <w:lang w:eastAsia="zh-CN"/>
        </w:rPr>
        <w:t>咨询有限公司</w:t>
      </w:r>
      <w:r>
        <w:rPr>
          <w:rFonts w:ascii="SimSun" w:eastAsia="SimSun" w:hAnsi="SimSun" w:hint="eastAsia"/>
          <w:bCs/>
          <w:lang w:eastAsia="zh-CN"/>
        </w:rPr>
        <w:t>保留更改时间表以配合其营运需要的权利。</w:t>
      </w:r>
    </w:p>
    <w:p w14:paraId="28A257AE" w14:textId="77777777" w:rsidR="00283495" w:rsidRPr="00FB64A1" w:rsidRDefault="00283495" w:rsidP="00283495">
      <w:pPr>
        <w:jc w:val="both"/>
        <w:rPr>
          <w:rFonts w:ascii="SimSun" w:eastAsia="SimSun" w:hAnsi="SimSun"/>
          <w:bCs/>
          <w:lang w:val="en-HK" w:eastAsia="zh-CN"/>
        </w:rPr>
      </w:pP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85"/>
        <w:gridCol w:w="4750"/>
      </w:tblGrid>
      <w:tr w:rsidR="00283495" w14:paraId="15E617A9" w14:textId="77777777" w:rsidTr="0095331B">
        <w:trPr>
          <w:trHeight w:val="353"/>
          <w:tblHeader/>
        </w:trPr>
        <w:tc>
          <w:tcPr>
            <w:tcW w:w="3657" w:type="dxa"/>
            <w:shd w:val="clear" w:color="auto" w:fill="BFBFBF"/>
          </w:tcPr>
          <w:p w14:paraId="770A6E59" w14:textId="77777777" w:rsidR="00283495" w:rsidRPr="00283495" w:rsidRDefault="00283495" w:rsidP="0095331B">
            <w:pPr>
              <w:spacing w:after="240"/>
              <w:rPr>
                <w:rFonts w:ascii="SimSun" w:eastAsia="SimSun" w:hAnsi="SimSun"/>
                <w:b/>
                <w:bCs/>
                <w:lang w:val="en-GB" w:eastAsia="zh-HK"/>
              </w:rPr>
            </w:pPr>
            <w:r w:rsidRPr="00283495">
              <w:rPr>
                <w:rFonts w:ascii="SimSun" w:eastAsia="SimSun" w:hAnsi="SimSun" w:hint="eastAsia"/>
                <w:b/>
                <w:bCs/>
                <w:lang w:val="en-GB" w:eastAsia="zh-CN"/>
              </w:rPr>
              <w:t>项目</w:t>
            </w:r>
          </w:p>
        </w:tc>
        <w:tc>
          <w:tcPr>
            <w:tcW w:w="4843" w:type="dxa"/>
            <w:shd w:val="clear" w:color="auto" w:fill="BFBFBF"/>
          </w:tcPr>
          <w:p w14:paraId="663838C0" w14:textId="77777777" w:rsidR="00283495" w:rsidRPr="00283495" w:rsidRDefault="00283495" w:rsidP="0095331B">
            <w:pPr>
              <w:spacing w:after="240"/>
              <w:rPr>
                <w:rFonts w:ascii="SimSun" w:eastAsia="SimSun" w:hAnsi="SimSun"/>
                <w:b/>
                <w:bCs/>
                <w:lang w:val="en-GB" w:eastAsia="zh-HK"/>
              </w:rPr>
            </w:pPr>
            <w:r w:rsidRPr="00283495">
              <w:rPr>
                <w:rFonts w:ascii="SimSun" w:eastAsia="SimSun" w:hAnsi="SimSun" w:hint="eastAsia"/>
                <w:b/>
                <w:bCs/>
                <w:lang w:val="en-GB" w:eastAsia="zh-CN"/>
              </w:rPr>
              <w:t>暂定时间表</w:t>
            </w:r>
          </w:p>
        </w:tc>
      </w:tr>
      <w:tr w:rsidR="00283495" w14:paraId="16242056" w14:textId="77777777" w:rsidTr="0095331B">
        <w:trPr>
          <w:trHeight w:val="560"/>
        </w:trPr>
        <w:tc>
          <w:tcPr>
            <w:tcW w:w="3657" w:type="dxa"/>
          </w:tcPr>
          <w:p w14:paraId="3726762D" w14:textId="77777777" w:rsidR="00283495" w:rsidRDefault="00283495" w:rsidP="0095331B">
            <w:pPr>
              <w:spacing w:after="240"/>
              <w:rPr>
                <w:rFonts w:ascii="SimSun" w:eastAsia="SimSun" w:hAnsi="SimSun"/>
                <w:lang w:val="en-GB" w:eastAsia="zh-HK"/>
              </w:rPr>
            </w:pPr>
            <w:r>
              <w:rPr>
                <w:rFonts w:ascii="SimSun" w:eastAsia="SimSun" w:hAnsi="SimSun" w:hint="eastAsia"/>
                <w:lang w:val="en-GB" w:eastAsia="zh-CN"/>
              </w:rPr>
              <w:t>供应商提交</w:t>
            </w:r>
            <w:r>
              <w:rPr>
                <w:rFonts w:ascii="SimSun" w:eastAsia="SimSun" w:hAnsi="SimSun" w:hint="eastAsia"/>
                <w:lang w:eastAsia="zh-CN"/>
              </w:rPr>
              <w:t>投标上遇到的问题</w:t>
            </w:r>
          </w:p>
        </w:tc>
        <w:tc>
          <w:tcPr>
            <w:tcW w:w="4843" w:type="dxa"/>
            <w:vAlign w:val="center"/>
          </w:tcPr>
          <w:p w14:paraId="599076A3" w14:textId="77777777" w:rsidR="00283495" w:rsidRPr="00283495" w:rsidRDefault="00283495" w:rsidP="0095331B">
            <w:pPr>
              <w:spacing w:after="240"/>
              <w:rPr>
                <w:rFonts w:asciiTheme="minorEastAsia" w:hAnsiTheme="minorEastAsia"/>
                <w:lang w:val="en-GB" w:eastAsia="zh-HK"/>
              </w:rPr>
            </w:pPr>
            <w:r w:rsidRPr="00283495">
              <w:rPr>
                <w:rFonts w:asciiTheme="minorEastAsia" w:hAnsiTheme="minorEastAsia"/>
                <w:lang w:val="en-GB" w:eastAsia="zh-HK"/>
              </w:rPr>
              <w:t>2026年1月19日</w:t>
            </w:r>
          </w:p>
        </w:tc>
      </w:tr>
      <w:tr w:rsidR="00283495" w14:paraId="6497281A" w14:textId="77777777" w:rsidTr="0095331B">
        <w:tc>
          <w:tcPr>
            <w:tcW w:w="3657" w:type="dxa"/>
          </w:tcPr>
          <w:p w14:paraId="02F943E9" w14:textId="77777777" w:rsidR="00283495" w:rsidRDefault="00283495" w:rsidP="0095331B">
            <w:pPr>
              <w:spacing w:after="240"/>
              <w:rPr>
                <w:rFonts w:ascii="SimSun" w:eastAsia="SimSun" w:hAnsi="SimSun"/>
                <w:lang w:val="en-GB" w:eastAsia="zh-HK"/>
              </w:rPr>
            </w:pPr>
            <w:r>
              <w:rPr>
                <w:rFonts w:ascii="SimSun" w:eastAsia="SimSun" w:hAnsi="SimSun" w:hint="eastAsia"/>
                <w:lang w:val="en-GB" w:eastAsia="zh-CN"/>
              </w:rPr>
              <w:t>本公司回复标书</w:t>
            </w:r>
            <w:r>
              <w:rPr>
                <w:rFonts w:ascii="SimSun" w:eastAsia="SimSun" w:hAnsi="SimSun" w:hint="eastAsia"/>
                <w:lang w:eastAsia="zh-CN"/>
              </w:rPr>
              <w:t>的问题</w:t>
            </w:r>
          </w:p>
        </w:tc>
        <w:tc>
          <w:tcPr>
            <w:tcW w:w="4843" w:type="dxa"/>
            <w:vAlign w:val="center"/>
          </w:tcPr>
          <w:p w14:paraId="2FAEEBC1" w14:textId="77777777" w:rsidR="00283495" w:rsidRPr="00283495" w:rsidRDefault="00283495" w:rsidP="0095331B">
            <w:pPr>
              <w:spacing w:after="240"/>
              <w:rPr>
                <w:rFonts w:asciiTheme="minorEastAsia" w:hAnsiTheme="minorEastAsia"/>
                <w:lang w:val="en-GB" w:eastAsia="zh-HK"/>
              </w:rPr>
            </w:pPr>
            <w:r w:rsidRPr="00283495">
              <w:rPr>
                <w:rFonts w:asciiTheme="minorEastAsia" w:hAnsiTheme="minorEastAsia"/>
                <w:lang w:val="en-GB" w:eastAsia="zh-HK"/>
              </w:rPr>
              <w:t>2026年1月20日</w:t>
            </w:r>
          </w:p>
        </w:tc>
      </w:tr>
      <w:tr w:rsidR="00283495" w14:paraId="1011B952" w14:textId="77777777" w:rsidTr="0095331B">
        <w:tc>
          <w:tcPr>
            <w:tcW w:w="3657" w:type="dxa"/>
          </w:tcPr>
          <w:p w14:paraId="15EA47E3" w14:textId="77777777" w:rsidR="00283495" w:rsidRDefault="00283495" w:rsidP="0095331B">
            <w:pPr>
              <w:spacing w:after="240"/>
              <w:rPr>
                <w:rFonts w:ascii="SimSun" w:eastAsia="SimSun" w:hAnsi="SimSun"/>
                <w:lang w:val="en-GB" w:eastAsia="zh-HK"/>
              </w:rPr>
            </w:pPr>
            <w:r>
              <w:rPr>
                <w:rFonts w:ascii="SimSun" w:eastAsia="SimSun" w:hAnsi="SimSun" w:hint="eastAsia"/>
                <w:color w:val="222222"/>
                <w:lang w:eastAsia="zh-CN"/>
              </w:rPr>
              <w:t>投标截止日期</w:t>
            </w:r>
          </w:p>
        </w:tc>
        <w:tc>
          <w:tcPr>
            <w:tcW w:w="4843" w:type="dxa"/>
            <w:vAlign w:val="center"/>
          </w:tcPr>
          <w:p w14:paraId="57D48C28" w14:textId="7C7C7341" w:rsidR="00283495" w:rsidRPr="00283495" w:rsidRDefault="00283495" w:rsidP="0095331B">
            <w:pPr>
              <w:spacing w:after="240"/>
              <w:rPr>
                <w:rFonts w:asciiTheme="minorEastAsia" w:hAnsiTheme="minorEastAsia"/>
                <w:lang w:val="en-GB" w:eastAsia="zh-CN"/>
              </w:rPr>
            </w:pPr>
            <w:r w:rsidRPr="00283495">
              <w:rPr>
                <w:rFonts w:asciiTheme="minorEastAsia" w:hAnsiTheme="minorEastAsia"/>
                <w:lang w:eastAsia="zh-CN"/>
              </w:rPr>
              <w:t>202</w:t>
            </w:r>
            <w:r w:rsidR="00496F9C">
              <w:rPr>
                <w:rFonts w:asciiTheme="minorEastAsia" w:hAnsiTheme="minorEastAsia"/>
                <w:lang w:eastAsia="zh-CN"/>
              </w:rPr>
              <w:t>6</w:t>
            </w:r>
            <w:r w:rsidRPr="00283495">
              <w:rPr>
                <w:rFonts w:asciiTheme="minorEastAsia" w:hAnsiTheme="minorEastAsia"/>
                <w:lang w:eastAsia="zh-CN"/>
              </w:rPr>
              <w:t>年1月26日中午 12 时正（中国时间）</w:t>
            </w:r>
          </w:p>
        </w:tc>
      </w:tr>
      <w:tr w:rsidR="00283495" w14:paraId="7369A6D6" w14:textId="77777777" w:rsidTr="0095331B">
        <w:tc>
          <w:tcPr>
            <w:tcW w:w="3657" w:type="dxa"/>
          </w:tcPr>
          <w:p w14:paraId="12FF29A7" w14:textId="77777777" w:rsidR="00283495" w:rsidRDefault="00283495" w:rsidP="0095331B">
            <w:pPr>
              <w:spacing w:after="240"/>
              <w:rPr>
                <w:rFonts w:ascii="SimSun" w:eastAsia="SimSun" w:hAnsi="SimSun"/>
                <w:lang w:val="en-GB" w:eastAsia="zh-HK"/>
              </w:rPr>
            </w:pPr>
            <w:r>
              <w:rPr>
                <w:rFonts w:ascii="SimSun" w:eastAsia="SimSun" w:hAnsi="SimSun" w:hint="eastAsia"/>
                <w:color w:val="222222"/>
                <w:lang w:eastAsia="zh-CN"/>
              </w:rPr>
              <w:t>投标评分</w:t>
            </w:r>
          </w:p>
        </w:tc>
        <w:tc>
          <w:tcPr>
            <w:tcW w:w="4843" w:type="dxa"/>
            <w:vAlign w:val="center"/>
          </w:tcPr>
          <w:p w14:paraId="61ED9B3F" w14:textId="3CC9C6E1" w:rsidR="00283495" w:rsidRPr="00283495" w:rsidRDefault="00283495" w:rsidP="0095331B">
            <w:pPr>
              <w:spacing w:after="240"/>
              <w:rPr>
                <w:rFonts w:asciiTheme="minorEastAsia" w:hAnsiTheme="minorEastAsia"/>
                <w:lang w:val="en-GB"/>
              </w:rPr>
            </w:pPr>
            <w:r w:rsidRPr="00283495">
              <w:rPr>
                <w:rFonts w:asciiTheme="minorEastAsia" w:hAnsiTheme="minorEastAsia"/>
                <w:lang w:val="en-GB"/>
              </w:rPr>
              <w:t>202</w:t>
            </w:r>
            <w:r w:rsidR="00496F9C">
              <w:rPr>
                <w:rFonts w:asciiTheme="minorEastAsia" w:hAnsiTheme="minorEastAsia"/>
                <w:lang w:val="en-GB"/>
              </w:rPr>
              <w:t>6</w:t>
            </w:r>
            <w:r w:rsidRPr="00283495">
              <w:rPr>
                <w:rFonts w:asciiTheme="minorEastAsia" w:hAnsiTheme="minorEastAsia"/>
                <w:lang w:val="en-GB"/>
              </w:rPr>
              <w:t>年1月</w:t>
            </w:r>
            <w:r w:rsidRPr="00283495">
              <w:rPr>
                <w:rFonts w:asciiTheme="minorEastAsia" w:hAnsiTheme="minorEastAsia" w:hint="eastAsia"/>
                <w:lang w:eastAsia="zh-CN"/>
              </w:rPr>
              <w:t>下</w:t>
            </w:r>
            <w:r w:rsidRPr="00283495">
              <w:rPr>
                <w:rFonts w:asciiTheme="minorEastAsia" w:hAnsiTheme="minorEastAsia"/>
              </w:rPr>
              <w:t>旬</w:t>
            </w:r>
          </w:p>
        </w:tc>
      </w:tr>
      <w:tr w:rsidR="00283495" w14:paraId="44D23F96" w14:textId="77777777" w:rsidTr="0095331B">
        <w:tc>
          <w:tcPr>
            <w:tcW w:w="3657" w:type="dxa"/>
          </w:tcPr>
          <w:p w14:paraId="37324F9C" w14:textId="77777777" w:rsidR="00283495" w:rsidRDefault="00283495" w:rsidP="0095331B">
            <w:pPr>
              <w:spacing w:after="240"/>
              <w:rPr>
                <w:rFonts w:ascii="SimSun" w:eastAsia="新細明體" w:hAnsi="SimSun"/>
              </w:rPr>
            </w:pPr>
            <w:r w:rsidRPr="00FB64A1">
              <w:rPr>
                <w:rFonts w:ascii="SimSun" w:eastAsia="SimSun" w:hAnsi="SimSun" w:hint="eastAsia"/>
                <w:color w:val="222222"/>
                <w:lang w:eastAsia="zh-CN"/>
              </w:rPr>
              <w:t>发出采购订单</w:t>
            </w:r>
          </w:p>
        </w:tc>
        <w:tc>
          <w:tcPr>
            <w:tcW w:w="4843" w:type="dxa"/>
            <w:vAlign w:val="center"/>
          </w:tcPr>
          <w:p w14:paraId="2024F4DB" w14:textId="4FB847BD" w:rsidR="00283495" w:rsidRPr="00283495" w:rsidRDefault="00283495" w:rsidP="0095331B">
            <w:pPr>
              <w:spacing w:after="240"/>
              <w:rPr>
                <w:rFonts w:asciiTheme="minorEastAsia" w:hAnsiTheme="minorEastAsia"/>
                <w:lang w:val="en-GB" w:eastAsia="zh-CN"/>
              </w:rPr>
            </w:pPr>
            <w:r w:rsidRPr="00283495">
              <w:rPr>
                <w:rFonts w:asciiTheme="minorEastAsia" w:hAnsiTheme="minorEastAsia"/>
                <w:lang w:eastAsia="zh-CN"/>
              </w:rPr>
              <w:t>202</w:t>
            </w:r>
            <w:r w:rsidR="00496F9C">
              <w:rPr>
                <w:rFonts w:asciiTheme="minorEastAsia" w:hAnsiTheme="minorEastAsia"/>
                <w:lang w:eastAsia="zh-CN"/>
              </w:rPr>
              <w:t>6</w:t>
            </w:r>
            <w:r w:rsidRPr="00283495">
              <w:rPr>
                <w:rFonts w:asciiTheme="minorEastAsia" w:hAnsiTheme="minorEastAsia"/>
                <w:lang w:eastAsia="zh-CN"/>
              </w:rPr>
              <w:t>年</w:t>
            </w:r>
            <w:r w:rsidRPr="00283495">
              <w:rPr>
                <w:rFonts w:asciiTheme="minorEastAsia" w:hAnsiTheme="minorEastAsia"/>
              </w:rPr>
              <w:t>2</w:t>
            </w:r>
            <w:r w:rsidRPr="00283495">
              <w:rPr>
                <w:rFonts w:asciiTheme="minorEastAsia" w:hAnsiTheme="minorEastAsia"/>
                <w:lang w:eastAsia="zh-CN"/>
              </w:rPr>
              <w:t>月</w:t>
            </w:r>
            <w:r w:rsidRPr="00283495">
              <w:rPr>
                <w:rFonts w:asciiTheme="minorEastAsia" w:hAnsiTheme="minorEastAsia" w:cs="細明體" w:hint="eastAsia"/>
                <w:color w:val="222222"/>
                <w:lang w:eastAsia="zh-CN"/>
              </w:rPr>
              <w:t>上</w:t>
            </w:r>
            <w:r w:rsidRPr="00283495">
              <w:rPr>
                <w:rFonts w:asciiTheme="minorEastAsia" w:hAnsiTheme="minorEastAsia"/>
              </w:rPr>
              <w:t>旬</w:t>
            </w:r>
          </w:p>
        </w:tc>
      </w:tr>
      <w:tr w:rsidR="00283495" w14:paraId="7D7C5DCE" w14:textId="77777777" w:rsidTr="0095331B">
        <w:tc>
          <w:tcPr>
            <w:tcW w:w="3657" w:type="dxa"/>
          </w:tcPr>
          <w:p w14:paraId="50DE4903" w14:textId="77777777" w:rsidR="00283495" w:rsidRDefault="00283495" w:rsidP="0095331B">
            <w:pPr>
              <w:spacing w:after="240"/>
              <w:rPr>
                <w:rFonts w:ascii="SimSun" w:eastAsia="SimSun" w:hAnsi="SimSun"/>
                <w:color w:val="222222"/>
                <w:lang w:eastAsia="zh-CN"/>
              </w:rPr>
            </w:pPr>
            <w:r w:rsidRPr="00FB64A1">
              <w:rPr>
                <w:rFonts w:ascii="新細明體" w:eastAsia="新細明體" w:hAnsi="新細明體" w:hint="eastAsia"/>
                <w:color w:val="222222"/>
              </w:rPr>
              <w:t>项目完成日期</w:t>
            </w:r>
          </w:p>
        </w:tc>
        <w:tc>
          <w:tcPr>
            <w:tcW w:w="4843" w:type="dxa"/>
            <w:vAlign w:val="center"/>
          </w:tcPr>
          <w:p w14:paraId="7AA3EB07" w14:textId="77777777" w:rsidR="00283495" w:rsidRPr="00283495" w:rsidRDefault="00283495" w:rsidP="0095331B">
            <w:pPr>
              <w:spacing w:after="240"/>
              <w:rPr>
                <w:rFonts w:asciiTheme="minorEastAsia" w:hAnsiTheme="minorEastAsia"/>
                <w:lang w:eastAsia="zh-CN"/>
              </w:rPr>
            </w:pPr>
            <w:r w:rsidRPr="00283495">
              <w:rPr>
                <w:rFonts w:asciiTheme="minorEastAsia" w:hAnsiTheme="minorEastAsia"/>
                <w:lang w:eastAsia="zh-CN"/>
              </w:rPr>
              <w:t>获发采购订单后8个</w:t>
            </w:r>
            <w:r w:rsidRPr="00283495">
              <w:rPr>
                <w:rFonts w:asciiTheme="minorEastAsia" w:hAnsiTheme="minorEastAsia"/>
                <w:lang w:val="en-GB" w:eastAsia="zh-HK"/>
              </w:rPr>
              <w:t>月</w:t>
            </w:r>
            <w:r w:rsidRPr="00283495">
              <w:rPr>
                <w:rFonts w:asciiTheme="minorEastAsia" w:hAnsiTheme="minorEastAsia"/>
                <w:lang w:eastAsia="zh-CN"/>
              </w:rPr>
              <w:t>内</w:t>
            </w:r>
            <w:r w:rsidRPr="00283495">
              <w:rPr>
                <w:rFonts w:asciiTheme="minorEastAsia" w:hAnsiTheme="minorEastAsia" w:hint="eastAsia"/>
                <w:color w:val="222222"/>
                <w:lang w:eastAsia="zh-CN"/>
              </w:rPr>
              <w:t>完成</w:t>
            </w:r>
          </w:p>
        </w:tc>
      </w:tr>
    </w:tbl>
    <w:p w14:paraId="2727A831" w14:textId="77777777" w:rsidR="00283495" w:rsidRDefault="00283495" w:rsidP="00283495">
      <w:pPr>
        <w:ind w:left="569" w:hangingChars="236" w:hanging="569"/>
        <w:jc w:val="both"/>
        <w:rPr>
          <w:rFonts w:ascii="SimSun" w:eastAsia="SimSun" w:hAnsi="SimSun"/>
          <w:b/>
          <w:color w:val="333333"/>
          <w:lang w:eastAsia="zh-CN"/>
        </w:rPr>
      </w:pPr>
      <w:r>
        <w:rPr>
          <w:rFonts w:ascii="SimSun" w:eastAsia="SimSun" w:hAnsi="SimSun"/>
          <w:b/>
          <w:color w:val="333333"/>
          <w:lang w:eastAsia="zh-CN"/>
        </w:rPr>
        <w:tab/>
      </w:r>
    </w:p>
    <w:p w14:paraId="376C191F" w14:textId="77777777" w:rsidR="00283495" w:rsidRDefault="00283495" w:rsidP="00283495">
      <w:pPr>
        <w:ind w:left="425" w:hangingChars="177" w:hanging="425"/>
        <w:jc w:val="both"/>
        <w:rPr>
          <w:rFonts w:ascii="SimSun" w:eastAsia="SimSun" w:hAnsi="SimSun"/>
          <w:b/>
          <w:lang w:eastAsia="zh-CN"/>
        </w:rPr>
      </w:pPr>
      <w:r>
        <w:rPr>
          <w:rFonts w:ascii="SimSun" w:eastAsia="新細明體" w:hAnsi="SimSun" w:hint="eastAsia"/>
          <w:b/>
          <w:lang w:eastAsia="zh-CN"/>
        </w:rPr>
        <w:t>5</w:t>
      </w:r>
      <w:r>
        <w:rPr>
          <w:rFonts w:ascii="SimSun" w:eastAsia="新細明體" w:hAnsi="SimSun"/>
          <w:b/>
          <w:lang w:eastAsia="zh-CN"/>
        </w:rPr>
        <w:t xml:space="preserve">. </w:t>
      </w:r>
      <w:r>
        <w:rPr>
          <w:rFonts w:ascii="SimSun" w:eastAsia="SimSun" w:hAnsi="SimSun" w:hint="eastAsia"/>
          <w:b/>
          <w:lang w:eastAsia="zh-CN"/>
        </w:rPr>
        <w:t>提交本公司的所有投标文件及材料将不予退还</w:t>
      </w:r>
      <w:r>
        <w:rPr>
          <w:rFonts w:ascii="SimSun" w:eastAsia="SimSun" w:hAnsi="SimSun" w:hint="eastAsia"/>
          <w:b/>
          <w:color w:val="333333"/>
          <w:lang w:eastAsia="zh-CN"/>
        </w:rPr>
        <w:t>。</w:t>
      </w:r>
      <w:r>
        <w:rPr>
          <w:rFonts w:ascii="SimSun" w:eastAsia="SimSun" w:hAnsi="SimSun" w:hint="eastAsia"/>
          <w:b/>
          <w:lang w:eastAsia="zh-CN"/>
        </w:rPr>
        <w:t>投标人应承担其编制投标文件、递交投标文件以及现场勘查所涉及的一切费用。不论投标结果如何，招标人在任何情况下无义务也无责任承担此项费用。</w:t>
      </w:r>
    </w:p>
    <w:p w14:paraId="23FE9525" w14:textId="46F23B4D" w:rsidR="00220BB0" w:rsidRPr="00007D15" w:rsidRDefault="00220BB0" w:rsidP="00283495">
      <w:pPr>
        <w:shd w:val="clear" w:color="auto" w:fill="F5F5F5"/>
        <w:textAlignment w:val="top"/>
        <w:rPr>
          <w:rFonts w:ascii="Times New Roman" w:eastAsia="SimSun" w:hAnsi="Times New Roman" w:cs="Times New Roman"/>
          <w:color w:val="000000"/>
          <w:lang w:eastAsia="zh-CN"/>
        </w:rPr>
      </w:pPr>
    </w:p>
    <w:sectPr w:rsidR="00220BB0" w:rsidRPr="00007D15" w:rsidSect="001D1B2A">
      <w:headerReference w:type="default" r:id="rId7"/>
      <w:footerReference w:type="default" r:id="rId8"/>
      <w:headerReference w:type="first" r:id="rId9"/>
      <w:pgSz w:w="11907" w:h="16834" w:code="9"/>
      <w:pgMar w:top="1440" w:right="1418" w:bottom="814" w:left="1440" w:header="1077" w:footer="1061"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A18ABC" w14:textId="77777777" w:rsidR="001D1B2A" w:rsidRDefault="001D1B2A" w:rsidP="001D1B2A">
      <w:r>
        <w:separator/>
      </w:r>
    </w:p>
  </w:endnote>
  <w:endnote w:type="continuationSeparator" w:id="0">
    <w:p w14:paraId="713BA7E7" w14:textId="77777777" w:rsidR="001D1B2A" w:rsidRDefault="001D1B2A" w:rsidP="001D1B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DengXian">
    <w:altName w:val="等线"/>
    <w:panose1 w:val="02010600030101010101"/>
    <w:charset w:val="86"/>
    <w:family w:val="auto"/>
    <w:pitch w:val="variable"/>
    <w:sig w:usb0="A00002BF" w:usb1="38CF7CFA" w:usb2="00000016" w:usb3="00000000" w:csb0="0004000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787EEE" w14:textId="77777777" w:rsidR="00903B53" w:rsidRDefault="001D1B2A">
    <w:pPr>
      <w:pStyle w:val="Footer"/>
      <w:rPr>
        <w:sz w:val="12"/>
      </w:rPr>
    </w:pPr>
    <w:r>
      <w:rPr>
        <w:sz w:val="12"/>
      </w:rPr>
      <w:t xml:space="preserve">                                                                                                                                                                                                                                                             </w:t>
    </w:r>
  </w:p>
  <w:p w14:paraId="50AA5012" w14:textId="77777777" w:rsidR="00903B53" w:rsidRDefault="001D1B2A">
    <w:pPr>
      <w:pStyle w:val="Footer"/>
      <w:rPr>
        <w:sz w:val="12"/>
      </w:rPr>
    </w:pPr>
    <w:r>
      <w:rPr>
        <w:sz w:val="12"/>
      </w:rPr>
      <w:t xml:space="preserve">  </w:t>
    </w:r>
  </w:p>
  <w:p w14:paraId="30CE93B0" w14:textId="77777777" w:rsidR="00903B53" w:rsidRDefault="00F81853" w:rsidP="00F81853">
    <w:pPr>
      <w:pStyle w:val="Footer"/>
      <w:tabs>
        <w:tab w:val="clear" w:pos="4153"/>
        <w:tab w:val="clear" w:pos="8306"/>
        <w:tab w:val="left" w:pos="3480"/>
      </w:tabs>
      <w:rPr>
        <w:sz w:val="12"/>
      </w:rPr>
    </w:pPr>
    <w:r>
      <w:rPr>
        <w:sz w:val="12"/>
      </w:rPr>
      <w:tab/>
    </w:r>
  </w:p>
  <w:p w14:paraId="000495EB" w14:textId="77777777" w:rsidR="00903B53" w:rsidRDefault="001D1B2A">
    <w:pPr>
      <w:pStyle w:val="Footer"/>
    </w:pPr>
    <w:r>
      <w:rPr>
        <w:sz w:val="12"/>
      </w:rPr>
      <w:tab/>
    </w:r>
    <w:r>
      <w:rPr>
        <w:sz w:val="12"/>
      </w:rPr>
      <w:tab/>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834288" w14:textId="77777777" w:rsidR="001D1B2A" w:rsidRDefault="001D1B2A" w:rsidP="001D1B2A">
      <w:r>
        <w:separator/>
      </w:r>
    </w:p>
  </w:footnote>
  <w:footnote w:type="continuationSeparator" w:id="0">
    <w:p w14:paraId="11DF2427" w14:textId="77777777" w:rsidR="001D1B2A" w:rsidRDefault="001D1B2A" w:rsidP="001D1B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4683C5" w14:textId="5AE76E5D" w:rsidR="00FF7D2C" w:rsidRDefault="00FF7D2C">
    <w:pPr>
      <w:pStyle w:val="Header"/>
    </w:pPr>
    <w:r>
      <w:rPr>
        <w:rFonts w:ascii="Arial" w:eastAsia="SimSun" w:hAnsi="Arial" w:cs="Arial" w:hint="eastAsia"/>
        <w:color w:val="333333"/>
        <w:szCs w:val="24"/>
        <w:lang w:eastAsia="zh-CN"/>
      </w:rPr>
      <w:t>技术建议书</w:t>
    </w:r>
    <w:r w:rsidR="00264963">
      <w:rPr>
        <w:rFonts w:ascii="Arial" w:hAnsi="Arial" w:cs="Arial" w:hint="eastAsia"/>
        <w:color w:val="333333"/>
        <w:szCs w:val="24"/>
        <w:lang w:eastAsia="zh-HK"/>
      </w:rPr>
      <w:t>DG0000</w:t>
    </w:r>
    <w:r w:rsidR="0016651C">
      <w:rPr>
        <w:rFonts w:ascii="Arial" w:hAnsi="Arial" w:cs="Arial"/>
        <w:color w:val="333333"/>
        <w:szCs w:val="24"/>
        <w:lang w:eastAsia="zh-HK"/>
      </w:rPr>
      <w:t>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0B9FA" w14:textId="4B650B23" w:rsidR="00C31172" w:rsidRPr="00007D15" w:rsidRDefault="008F188A">
    <w:pPr>
      <w:pStyle w:val="Header"/>
      <w:rPr>
        <w:rFonts w:ascii="Times New Roman" w:hAnsi="Times New Roman" w:cs="Times New Roman"/>
        <w:color w:val="333333"/>
        <w:szCs w:val="24"/>
      </w:rPr>
    </w:pPr>
    <w:r w:rsidRPr="00007D15">
      <w:rPr>
        <w:rFonts w:ascii="Times New Roman" w:eastAsia="SimSun" w:hAnsi="Times New Roman" w:cs="Times New Roman"/>
        <w:color w:val="333333"/>
        <w:szCs w:val="24"/>
        <w:lang w:eastAsia="zh-CN"/>
      </w:rPr>
      <w:t>技术建议书</w:t>
    </w:r>
    <w:r w:rsidR="009537C5" w:rsidRPr="00007D15">
      <w:rPr>
        <w:rFonts w:ascii="Times New Roman" w:hAnsi="Times New Roman" w:cs="Times New Roman"/>
        <w:color w:val="333333"/>
        <w:szCs w:val="24"/>
        <w:lang w:eastAsia="zh-HK"/>
      </w:rPr>
      <w:t>DG0000</w:t>
    </w:r>
    <w:r w:rsidR="0016651C">
      <w:rPr>
        <w:rFonts w:ascii="Times New Roman" w:hAnsi="Times New Roman" w:cs="Times New Roman"/>
        <w:color w:val="333333"/>
        <w:szCs w:val="24"/>
        <w:lang w:eastAsia="zh-HK"/>
      </w:rPr>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764FC"/>
    <w:multiLevelType w:val="multilevel"/>
    <w:tmpl w:val="534872CE"/>
    <w:lvl w:ilvl="0">
      <w:start w:val="1"/>
      <w:numFmt w:val="decimal"/>
      <w:lvlText w:val="%1."/>
      <w:lvlJc w:val="left"/>
      <w:pPr>
        <w:ind w:left="425" w:hanging="425"/>
      </w:pPr>
    </w:lvl>
    <w:lvl w:ilvl="1">
      <w:start w:val="1"/>
      <w:numFmt w:val="decimal"/>
      <w:lvlText w:val="%1.%2."/>
      <w:lvlJc w:val="left"/>
      <w:pPr>
        <w:ind w:left="567" w:hanging="567"/>
      </w:pPr>
      <w:rPr>
        <w:rFonts w:ascii="Times New Roman" w:hAnsi="Times New Roman" w:cs="Times New Roman" w:hint="default"/>
        <w:b/>
      </w:rPr>
    </w:lvl>
    <w:lvl w:ilvl="2">
      <w:start w:val="1"/>
      <w:numFmt w:val="decimal"/>
      <w:lvlText w:val="%1.%2.%3."/>
      <w:lvlJc w:val="left"/>
      <w:pPr>
        <w:ind w:left="709" w:hanging="709"/>
      </w:pPr>
      <w:rPr>
        <w:rFonts w:ascii="Times New Roman" w:hAnsi="Times New Roman" w:cs="Times New Roman" w:hint="default"/>
        <w:b/>
      </w:rPr>
    </w:lvl>
    <w:lvl w:ilvl="3">
      <w:start w:val="1"/>
      <w:numFmt w:val="upperLetter"/>
      <w:lvlText w:val="%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 w15:restartNumberingAfterBreak="0">
    <w:nsid w:val="026A4769"/>
    <w:multiLevelType w:val="multilevel"/>
    <w:tmpl w:val="54E41C38"/>
    <w:lvl w:ilvl="0">
      <w:start w:val="1"/>
      <w:numFmt w:val="upperRoman"/>
      <w:lvlText w:val="%1."/>
      <w:lvlJc w:val="left"/>
      <w:pPr>
        <w:ind w:left="1080" w:hanging="720"/>
      </w:pPr>
      <w:rPr>
        <w:rFonts w:hint="default"/>
      </w:rPr>
    </w:lvl>
    <w:lvl w:ilvl="1">
      <w:start w:val="2"/>
      <w:numFmt w:val="decimal"/>
      <w:isLgl/>
      <w:lvlText w:val="%1.%2"/>
      <w:lvlJc w:val="left"/>
      <w:pPr>
        <w:ind w:left="1269" w:hanging="705"/>
      </w:pPr>
      <w:rPr>
        <w:rFonts w:hint="default"/>
      </w:rPr>
    </w:lvl>
    <w:lvl w:ilvl="2">
      <w:start w:val="1"/>
      <w:numFmt w:val="decimal"/>
      <w:isLgl/>
      <w:lvlText w:val="%1.%2.%3"/>
      <w:lvlJc w:val="left"/>
      <w:pPr>
        <w:ind w:left="1488" w:hanging="720"/>
      </w:pPr>
      <w:rPr>
        <w:rFonts w:hint="default"/>
      </w:rPr>
    </w:lvl>
    <w:lvl w:ilvl="3">
      <w:start w:val="1"/>
      <w:numFmt w:val="decimal"/>
      <w:isLgl/>
      <w:lvlText w:val="%1.%2.%3.%4"/>
      <w:lvlJc w:val="left"/>
      <w:pPr>
        <w:ind w:left="1692" w:hanging="720"/>
      </w:pPr>
      <w:rPr>
        <w:rFonts w:hint="default"/>
      </w:rPr>
    </w:lvl>
    <w:lvl w:ilvl="4">
      <w:start w:val="1"/>
      <w:numFmt w:val="decimal"/>
      <w:isLgl/>
      <w:lvlText w:val="%1.%2.%3.%4.%5"/>
      <w:lvlJc w:val="left"/>
      <w:pPr>
        <w:ind w:left="2256" w:hanging="1080"/>
      </w:pPr>
      <w:rPr>
        <w:rFonts w:hint="default"/>
      </w:rPr>
    </w:lvl>
    <w:lvl w:ilvl="5">
      <w:start w:val="1"/>
      <w:numFmt w:val="decimal"/>
      <w:isLgl/>
      <w:lvlText w:val="%1.%2.%3.%4.%5.%6"/>
      <w:lvlJc w:val="left"/>
      <w:pPr>
        <w:ind w:left="2460" w:hanging="1080"/>
      </w:pPr>
      <w:rPr>
        <w:rFonts w:hint="default"/>
      </w:rPr>
    </w:lvl>
    <w:lvl w:ilvl="6">
      <w:start w:val="1"/>
      <w:numFmt w:val="decimal"/>
      <w:isLgl/>
      <w:lvlText w:val="%1.%2.%3.%4.%5.%6.%7"/>
      <w:lvlJc w:val="left"/>
      <w:pPr>
        <w:ind w:left="3024" w:hanging="1440"/>
      </w:pPr>
      <w:rPr>
        <w:rFonts w:hint="default"/>
      </w:rPr>
    </w:lvl>
    <w:lvl w:ilvl="7">
      <w:start w:val="1"/>
      <w:numFmt w:val="decimal"/>
      <w:isLgl/>
      <w:lvlText w:val="%1.%2.%3.%4.%5.%6.%7.%8"/>
      <w:lvlJc w:val="left"/>
      <w:pPr>
        <w:ind w:left="3228" w:hanging="1440"/>
      </w:pPr>
      <w:rPr>
        <w:rFonts w:hint="default"/>
      </w:rPr>
    </w:lvl>
    <w:lvl w:ilvl="8">
      <w:start w:val="1"/>
      <w:numFmt w:val="decimal"/>
      <w:isLgl/>
      <w:lvlText w:val="%1.%2.%3.%4.%5.%6.%7.%8.%9"/>
      <w:lvlJc w:val="left"/>
      <w:pPr>
        <w:ind w:left="3792" w:hanging="1800"/>
      </w:pPr>
      <w:rPr>
        <w:rFonts w:hint="default"/>
      </w:rPr>
    </w:lvl>
  </w:abstractNum>
  <w:abstractNum w:abstractNumId="2" w15:restartNumberingAfterBreak="0">
    <w:nsid w:val="028A20DA"/>
    <w:multiLevelType w:val="multilevel"/>
    <w:tmpl w:val="1812C88A"/>
    <w:lvl w:ilvl="0">
      <w:start w:val="1"/>
      <w:numFmt w:val="decimal"/>
      <w:lvlText w:val="(%1)"/>
      <w:lvlJc w:val="left"/>
      <w:pPr>
        <w:ind w:left="425" w:hanging="425"/>
      </w:pPr>
      <w:rPr>
        <w:rFonts w:hint="eastAsia"/>
      </w:rPr>
    </w:lvl>
    <w:lvl w:ilvl="1">
      <w:start w:val="1"/>
      <w:numFmt w:val="upperLetter"/>
      <w:lvlText w:val="%2."/>
      <w:lvlJc w:val="left"/>
      <w:pPr>
        <w:ind w:left="567" w:hanging="567"/>
      </w:pPr>
      <w:rPr>
        <w:rFonts w:hint="default"/>
        <w:b/>
        <w:lang w:val="en-US"/>
      </w:rPr>
    </w:lvl>
    <w:lvl w:ilvl="2">
      <w:start w:val="1"/>
      <w:numFmt w:val="decimal"/>
      <w:lvlText w:val="%1.%2.%3."/>
      <w:lvlJc w:val="left"/>
      <w:pPr>
        <w:ind w:left="709" w:hanging="709"/>
      </w:pPr>
      <w:rPr>
        <w:rFonts w:ascii="Times New Roman" w:hAnsi="Times New Roman" w:cs="Times New Roman" w:hint="default"/>
      </w:rPr>
    </w:lvl>
    <w:lvl w:ilvl="3">
      <w:start w:val="1"/>
      <w:numFmt w:val="upperLetter"/>
      <w:lvlText w:val="%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3" w15:restartNumberingAfterBreak="0">
    <w:nsid w:val="02A533BF"/>
    <w:multiLevelType w:val="hybridMultilevel"/>
    <w:tmpl w:val="6B528E3A"/>
    <w:lvl w:ilvl="0" w:tplc="8674B9A4">
      <w:start w:val="1"/>
      <w:numFmt w:val="decimal"/>
      <w:lvlText w:val="%1."/>
      <w:lvlJc w:val="left"/>
      <w:pPr>
        <w:ind w:left="1316" w:hanging="360"/>
      </w:pPr>
      <w:rPr>
        <w:rFonts w:hint="default"/>
      </w:rPr>
    </w:lvl>
    <w:lvl w:ilvl="1" w:tplc="04090019" w:tentative="1">
      <w:start w:val="1"/>
      <w:numFmt w:val="ideographTraditional"/>
      <w:lvlText w:val="%2、"/>
      <w:lvlJc w:val="left"/>
      <w:pPr>
        <w:ind w:left="1916" w:hanging="480"/>
      </w:pPr>
    </w:lvl>
    <w:lvl w:ilvl="2" w:tplc="0409001B" w:tentative="1">
      <w:start w:val="1"/>
      <w:numFmt w:val="lowerRoman"/>
      <w:lvlText w:val="%3."/>
      <w:lvlJc w:val="right"/>
      <w:pPr>
        <w:ind w:left="2396" w:hanging="480"/>
      </w:pPr>
    </w:lvl>
    <w:lvl w:ilvl="3" w:tplc="0409000F" w:tentative="1">
      <w:start w:val="1"/>
      <w:numFmt w:val="decimal"/>
      <w:lvlText w:val="%4."/>
      <w:lvlJc w:val="left"/>
      <w:pPr>
        <w:ind w:left="2876" w:hanging="480"/>
      </w:pPr>
    </w:lvl>
    <w:lvl w:ilvl="4" w:tplc="04090019" w:tentative="1">
      <w:start w:val="1"/>
      <w:numFmt w:val="ideographTraditional"/>
      <w:lvlText w:val="%5、"/>
      <w:lvlJc w:val="left"/>
      <w:pPr>
        <w:ind w:left="3356" w:hanging="480"/>
      </w:pPr>
    </w:lvl>
    <w:lvl w:ilvl="5" w:tplc="0409001B" w:tentative="1">
      <w:start w:val="1"/>
      <w:numFmt w:val="lowerRoman"/>
      <w:lvlText w:val="%6."/>
      <w:lvlJc w:val="right"/>
      <w:pPr>
        <w:ind w:left="3836" w:hanging="480"/>
      </w:pPr>
    </w:lvl>
    <w:lvl w:ilvl="6" w:tplc="0409000F" w:tentative="1">
      <w:start w:val="1"/>
      <w:numFmt w:val="decimal"/>
      <w:lvlText w:val="%7."/>
      <w:lvlJc w:val="left"/>
      <w:pPr>
        <w:ind w:left="4316" w:hanging="480"/>
      </w:pPr>
    </w:lvl>
    <w:lvl w:ilvl="7" w:tplc="04090019" w:tentative="1">
      <w:start w:val="1"/>
      <w:numFmt w:val="ideographTraditional"/>
      <w:lvlText w:val="%8、"/>
      <w:lvlJc w:val="left"/>
      <w:pPr>
        <w:ind w:left="4796" w:hanging="480"/>
      </w:pPr>
    </w:lvl>
    <w:lvl w:ilvl="8" w:tplc="0409001B" w:tentative="1">
      <w:start w:val="1"/>
      <w:numFmt w:val="lowerRoman"/>
      <w:lvlText w:val="%9."/>
      <w:lvlJc w:val="right"/>
      <w:pPr>
        <w:ind w:left="5276" w:hanging="480"/>
      </w:pPr>
    </w:lvl>
  </w:abstractNum>
  <w:abstractNum w:abstractNumId="4" w15:restartNumberingAfterBreak="0">
    <w:nsid w:val="0CAF51CC"/>
    <w:multiLevelType w:val="multilevel"/>
    <w:tmpl w:val="969C6680"/>
    <w:lvl w:ilvl="0">
      <w:start w:val="1"/>
      <w:numFmt w:val="decimal"/>
      <w:lvlText w:val="%1."/>
      <w:lvlJc w:val="left"/>
      <w:pPr>
        <w:ind w:left="420" w:hanging="420"/>
      </w:pPr>
      <w:rPr>
        <w:rFonts w:hint="default"/>
        <w:b w:val="0"/>
      </w:rPr>
    </w:lvl>
    <w:lvl w:ilvl="1">
      <w:start w:val="1"/>
      <w:numFmt w:val="decimal"/>
      <w:isLgl/>
      <w:lvlText w:val="%1.%2"/>
      <w:lvlJc w:val="left"/>
      <w:pPr>
        <w:ind w:left="785" w:hanging="360"/>
      </w:pPr>
      <w:rPr>
        <w:rFonts w:hint="default"/>
      </w:rPr>
    </w:lvl>
    <w:lvl w:ilvl="2">
      <w:start w:val="1"/>
      <w:numFmt w:val="decimal"/>
      <w:lvlText w:val="3.%3"/>
      <w:lvlJc w:val="left"/>
      <w:pPr>
        <w:ind w:left="1570" w:hanging="720"/>
      </w:pPr>
      <w:rPr>
        <w:rFonts w:ascii="新細明體" w:eastAsia="新細明體" w:hAnsi="新細明體" w:hint="eastAsia"/>
        <w:sz w:val="28"/>
        <w:szCs w:val="28"/>
      </w:rPr>
    </w:lvl>
    <w:lvl w:ilvl="3">
      <w:start w:val="1"/>
      <w:numFmt w:val="decimal"/>
      <w:isLgl/>
      <w:lvlText w:val="%1.%2.%3.%4"/>
      <w:lvlJc w:val="left"/>
      <w:pPr>
        <w:ind w:left="1995" w:hanging="72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205"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415" w:hanging="1440"/>
      </w:pPr>
      <w:rPr>
        <w:rFonts w:hint="default"/>
      </w:rPr>
    </w:lvl>
    <w:lvl w:ilvl="8">
      <w:start w:val="1"/>
      <w:numFmt w:val="decimal"/>
      <w:isLgl/>
      <w:lvlText w:val="%1.%2.%3.%4.%5.%6.%7.%8.%9"/>
      <w:lvlJc w:val="left"/>
      <w:pPr>
        <w:ind w:left="5200" w:hanging="1800"/>
      </w:pPr>
      <w:rPr>
        <w:rFonts w:hint="default"/>
      </w:rPr>
    </w:lvl>
  </w:abstractNum>
  <w:abstractNum w:abstractNumId="5" w15:restartNumberingAfterBreak="0">
    <w:nsid w:val="0FB260E8"/>
    <w:multiLevelType w:val="hybridMultilevel"/>
    <w:tmpl w:val="6B528E3A"/>
    <w:lvl w:ilvl="0" w:tplc="8674B9A4">
      <w:start w:val="1"/>
      <w:numFmt w:val="decimal"/>
      <w:lvlText w:val="%1."/>
      <w:lvlJc w:val="left"/>
      <w:pPr>
        <w:ind w:left="1316" w:hanging="360"/>
      </w:pPr>
      <w:rPr>
        <w:rFonts w:hint="default"/>
      </w:rPr>
    </w:lvl>
    <w:lvl w:ilvl="1" w:tplc="04090019" w:tentative="1">
      <w:start w:val="1"/>
      <w:numFmt w:val="ideographTraditional"/>
      <w:lvlText w:val="%2、"/>
      <w:lvlJc w:val="left"/>
      <w:pPr>
        <w:ind w:left="1916" w:hanging="480"/>
      </w:pPr>
    </w:lvl>
    <w:lvl w:ilvl="2" w:tplc="0409001B" w:tentative="1">
      <w:start w:val="1"/>
      <w:numFmt w:val="lowerRoman"/>
      <w:lvlText w:val="%3."/>
      <w:lvlJc w:val="right"/>
      <w:pPr>
        <w:ind w:left="2396" w:hanging="480"/>
      </w:pPr>
    </w:lvl>
    <w:lvl w:ilvl="3" w:tplc="0409000F" w:tentative="1">
      <w:start w:val="1"/>
      <w:numFmt w:val="decimal"/>
      <w:lvlText w:val="%4."/>
      <w:lvlJc w:val="left"/>
      <w:pPr>
        <w:ind w:left="2876" w:hanging="480"/>
      </w:pPr>
    </w:lvl>
    <w:lvl w:ilvl="4" w:tplc="04090019" w:tentative="1">
      <w:start w:val="1"/>
      <w:numFmt w:val="ideographTraditional"/>
      <w:lvlText w:val="%5、"/>
      <w:lvlJc w:val="left"/>
      <w:pPr>
        <w:ind w:left="3356" w:hanging="480"/>
      </w:pPr>
    </w:lvl>
    <w:lvl w:ilvl="5" w:tplc="0409001B" w:tentative="1">
      <w:start w:val="1"/>
      <w:numFmt w:val="lowerRoman"/>
      <w:lvlText w:val="%6."/>
      <w:lvlJc w:val="right"/>
      <w:pPr>
        <w:ind w:left="3836" w:hanging="480"/>
      </w:pPr>
    </w:lvl>
    <w:lvl w:ilvl="6" w:tplc="0409000F" w:tentative="1">
      <w:start w:val="1"/>
      <w:numFmt w:val="decimal"/>
      <w:lvlText w:val="%7."/>
      <w:lvlJc w:val="left"/>
      <w:pPr>
        <w:ind w:left="4316" w:hanging="480"/>
      </w:pPr>
    </w:lvl>
    <w:lvl w:ilvl="7" w:tplc="04090019" w:tentative="1">
      <w:start w:val="1"/>
      <w:numFmt w:val="ideographTraditional"/>
      <w:lvlText w:val="%8、"/>
      <w:lvlJc w:val="left"/>
      <w:pPr>
        <w:ind w:left="4796" w:hanging="480"/>
      </w:pPr>
    </w:lvl>
    <w:lvl w:ilvl="8" w:tplc="0409001B" w:tentative="1">
      <w:start w:val="1"/>
      <w:numFmt w:val="lowerRoman"/>
      <w:lvlText w:val="%9."/>
      <w:lvlJc w:val="right"/>
      <w:pPr>
        <w:ind w:left="5276" w:hanging="480"/>
      </w:pPr>
    </w:lvl>
  </w:abstractNum>
  <w:abstractNum w:abstractNumId="6" w15:restartNumberingAfterBreak="0">
    <w:nsid w:val="1ED63138"/>
    <w:multiLevelType w:val="hybridMultilevel"/>
    <w:tmpl w:val="53BA6A98"/>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6722071"/>
    <w:multiLevelType w:val="multilevel"/>
    <w:tmpl w:val="26722071"/>
    <w:lvl w:ilvl="0">
      <w:numFmt w:val="bullet"/>
      <w:lvlText w:val="-"/>
      <w:lvlJc w:val="left"/>
      <w:pPr>
        <w:ind w:left="420" w:hanging="420"/>
      </w:pPr>
      <w:rPr>
        <w:rFonts w:ascii="Times New Roman" w:eastAsia="DengXian" w:hAnsi="Times New Roman" w:cs="Times New Roman"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8" w15:restartNumberingAfterBreak="0">
    <w:nsid w:val="2D9A1EDA"/>
    <w:multiLevelType w:val="hybridMultilevel"/>
    <w:tmpl w:val="6B528E3A"/>
    <w:lvl w:ilvl="0" w:tplc="8674B9A4">
      <w:start w:val="1"/>
      <w:numFmt w:val="decimal"/>
      <w:lvlText w:val="%1."/>
      <w:lvlJc w:val="left"/>
      <w:pPr>
        <w:ind w:left="1316" w:hanging="360"/>
      </w:pPr>
      <w:rPr>
        <w:rFonts w:hint="default"/>
      </w:rPr>
    </w:lvl>
    <w:lvl w:ilvl="1" w:tplc="04090019" w:tentative="1">
      <w:start w:val="1"/>
      <w:numFmt w:val="ideographTraditional"/>
      <w:lvlText w:val="%2、"/>
      <w:lvlJc w:val="left"/>
      <w:pPr>
        <w:ind w:left="1916" w:hanging="480"/>
      </w:pPr>
    </w:lvl>
    <w:lvl w:ilvl="2" w:tplc="0409001B" w:tentative="1">
      <w:start w:val="1"/>
      <w:numFmt w:val="lowerRoman"/>
      <w:lvlText w:val="%3."/>
      <w:lvlJc w:val="right"/>
      <w:pPr>
        <w:ind w:left="2396" w:hanging="480"/>
      </w:pPr>
    </w:lvl>
    <w:lvl w:ilvl="3" w:tplc="0409000F" w:tentative="1">
      <w:start w:val="1"/>
      <w:numFmt w:val="decimal"/>
      <w:lvlText w:val="%4."/>
      <w:lvlJc w:val="left"/>
      <w:pPr>
        <w:ind w:left="2876" w:hanging="480"/>
      </w:pPr>
    </w:lvl>
    <w:lvl w:ilvl="4" w:tplc="04090019" w:tentative="1">
      <w:start w:val="1"/>
      <w:numFmt w:val="ideographTraditional"/>
      <w:lvlText w:val="%5、"/>
      <w:lvlJc w:val="left"/>
      <w:pPr>
        <w:ind w:left="3356" w:hanging="480"/>
      </w:pPr>
    </w:lvl>
    <w:lvl w:ilvl="5" w:tplc="0409001B" w:tentative="1">
      <w:start w:val="1"/>
      <w:numFmt w:val="lowerRoman"/>
      <w:lvlText w:val="%6."/>
      <w:lvlJc w:val="right"/>
      <w:pPr>
        <w:ind w:left="3836" w:hanging="480"/>
      </w:pPr>
    </w:lvl>
    <w:lvl w:ilvl="6" w:tplc="0409000F" w:tentative="1">
      <w:start w:val="1"/>
      <w:numFmt w:val="decimal"/>
      <w:lvlText w:val="%7."/>
      <w:lvlJc w:val="left"/>
      <w:pPr>
        <w:ind w:left="4316" w:hanging="480"/>
      </w:pPr>
    </w:lvl>
    <w:lvl w:ilvl="7" w:tplc="04090019" w:tentative="1">
      <w:start w:val="1"/>
      <w:numFmt w:val="ideographTraditional"/>
      <w:lvlText w:val="%8、"/>
      <w:lvlJc w:val="left"/>
      <w:pPr>
        <w:ind w:left="4796" w:hanging="480"/>
      </w:pPr>
    </w:lvl>
    <w:lvl w:ilvl="8" w:tplc="0409001B" w:tentative="1">
      <w:start w:val="1"/>
      <w:numFmt w:val="lowerRoman"/>
      <w:lvlText w:val="%9."/>
      <w:lvlJc w:val="right"/>
      <w:pPr>
        <w:ind w:left="5276" w:hanging="480"/>
      </w:pPr>
    </w:lvl>
  </w:abstractNum>
  <w:abstractNum w:abstractNumId="9" w15:restartNumberingAfterBreak="0">
    <w:nsid w:val="2DC23007"/>
    <w:multiLevelType w:val="hybridMultilevel"/>
    <w:tmpl w:val="551A38D2"/>
    <w:lvl w:ilvl="0" w:tplc="3DDEF726">
      <w:numFmt w:val="bullet"/>
      <w:lvlText w:val="-"/>
      <w:lvlJc w:val="left"/>
      <w:pPr>
        <w:ind w:left="720" w:hanging="360"/>
      </w:pPr>
      <w:rPr>
        <w:rFonts w:ascii="Times New Roman" w:eastAsia="新細明體"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D63446"/>
    <w:multiLevelType w:val="multilevel"/>
    <w:tmpl w:val="3ADEDA60"/>
    <w:lvl w:ilvl="0">
      <w:start w:val="2"/>
      <w:numFmt w:val="decimal"/>
      <w:lvlText w:val="%1"/>
      <w:lvlJc w:val="left"/>
      <w:pPr>
        <w:ind w:left="360" w:hanging="360"/>
      </w:pPr>
      <w:rPr>
        <w:rFonts w:hint="default"/>
      </w:rPr>
    </w:lvl>
    <w:lvl w:ilvl="1">
      <w:start w:val="2"/>
      <w:numFmt w:val="decimal"/>
      <w:lvlText w:val="%1.%2"/>
      <w:lvlJc w:val="left"/>
      <w:pPr>
        <w:ind w:left="785"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6300B1E"/>
    <w:multiLevelType w:val="hybridMultilevel"/>
    <w:tmpl w:val="7B8E5EF2"/>
    <w:lvl w:ilvl="0" w:tplc="FFFFFFFF">
      <w:start w:val="1"/>
      <w:numFmt w:val="decimal"/>
      <w:lvlText w:val="%1."/>
      <w:lvlJc w:val="left"/>
      <w:pPr>
        <w:tabs>
          <w:tab w:val="num" w:pos="1920"/>
        </w:tabs>
        <w:ind w:left="1920" w:hanging="660"/>
      </w:pPr>
      <w:rPr>
        <w:rFonts w:hint="default"/>
      </w:rPr>
    </w:lvl>
    <w:lvl w:ilvl="1" w:tplc="FFFFFFFF">
      <w:start w:val="1"/>
      <w:numFmt w:val="lowerLetter"/>
      <w:lvlText w:val="(%2)"/>
      <w:lvlJc w:val="left"/>
      <w:pPr>
        <w:tabs>
          <w:tab w:val="num" w:pos="2400"/>
        </w:tabs>
        <w:ind w:left="2400" w:hanging="660"/>
      </w:pPr>
      <w:rPr>
        <w:rFonts w:hint="default"/>
      </w:rPr>
    </w:lvl>
    <w:lvl w:ilvl="2" w:tplc="FFFFFFFF">
      <w:start w:val="1"/>
      <w:numFmt w:val="bullet"/>
      <w:lvlText w:val=""/>
      <w:lvlJc w:val="left"/>
      <w:pPr>
        <w:tabs>
          <w:tab w:val="num" w:pos="2580"/>
        </w:tabs>
        <w:ind w:left="2580" w:hanging="360"/>
      </w:pPr>
      <w:rPr>
        <w:rFonts w:ascii="Wingdings" w:eastAsia="新細明體" w:hAnsi="Wingdings" w:cs="Times New Roman" w:hint="default"/>
      </w:rPr>
    </w:lvl>
    <w:lvl w:ilvl="3" w:tplc="FFFFFFFF">
      <w:start w:val="1"/>
      <w:numFmt w:val="lowerLetter"/>
      <w:lvlText w:val="%4)"/>
      <w:lvlJc w:val="left"/>
      <w:pPr>
        <w:tabs>
          <w:tab w:val="num" w:pos="3360"/>
        </w:tabs>
        <w:ind w:left="3360" w:hanging="660"/>
      </w:pPr>
      <w:rPr>
        <w:rFonts w:hint="default"/>
      </w:rPr>
    </w:lvl>
    <w:lvl w:ilvl="4" w:tplc="FFFFFFFF" w:tentative="1">
      <w:start w:val="1"/>
      <w:numFmt w:val="ideographTraditional"/>
      <w:lvlText w:val="%5、"/>
      <w:lvlJc w:val="left"/>
      <w:pPr>
        <w:tabs>
          <w:tab w:val="num" w:pos="3660"/>
        </w:tabs>
        <w:ind w:left="3660" w:hanging="480"/>
      </w:pPr>
    </w:lvl>
    <w:lvl w:ilvl="5" w:tplc="FFFFFFFF" w:tentative="1">
      <w:start w:val="1"/>
      <w:numFmt w:val="lowerRoman"/>
      <w:lvlText w:val="%6."/>
      <w:lvlJc w:val="right"/>
      <w:pPr>
        <w:tabs>
          <w:tab w:val="num" w:pos="4140"/>
        </w:tabs>
        <w:ind w:left="4140" w:hanging="480"/>
      </w:pPr>
    </w:lvl>
    <w:lvl w:ilvl="6" w:tplc="FFFFFFFF" w:tentative="1">
      <w:start w:val="1"/>
      <w:numFmt w:val="decimal"/>
      <w:lvlText w:val="%7."/>
      <w:lvlJc w:val="left"/>
      <w:pPr>
        <w:tabs>
          <w:tab w:val="num" w:pos="4620"/>
        </w:tabs>
        <w:ind w:left="4620" w:hanging="480"/>
      </w:pPr>
    </w:lvl>
    <w:lvl w:ilvl="7" w:tplc="FFFFFFFF" w:tentative="1">
      <w:start w:val="1"/>
      <w:numFmt w:val="ideographTraditional"/>
      <w:lvlText w:val="%8、"/>
      <w:lvlJc w:val="left"/>
      <w:pPr>
        <w:tabs>
          <w:tab w:val="num" w:pos="5100"/>
        </w:tabs>
        <w:ind w:left="5100" w:hanging="480"/>
      </w:pPr>
    </w:lvl>
    <w:lvl w:ilvl="8" w:tplc="FFFFFFFF" w:tentative="1">
      <w:start w:val="1"/>
      <w:numFmt w:val="lowerRoman"/>
      <w:lvlText w:val="%9."/>
      <w:lvlJc w:val="right"/>
      <w:pPr>
        <w:tabs>
          <w:tab w:val="num" w:pos="5580"/>
        </w:tabs>
        <w:ind w:left="5580" w:hanging="480"/>
      </w:pPr>
    </w:lvl>
  </w:abstractNum>
  <w:abstractNum w:abstractNumId="12" w15:restartNumberingAfterBreak="0">
    <w:nsid w:val="448744E9"/>
    <w:multiLevelType w:val="hybridMultilevel"/>
    <w:tmpl w:val="12F46C1C"/>
    <w:lvl w:ilvl="0" w:tplc="40380D78">
      <w:start w:val="1"/>
      <w:numFmt w:val="decimal"/>
      <w:lvlText w:val="%1."/>
      <w:lvlJc w:val="left"/>
      <w:pPr>
        <w:ind w:left="1316" w:hanging="360"/>
      </w:pPr>
      <w:rPr>
        <w:rFonts w:ascii="新細明體" w:eastAsia="SimSun" w:hAnsi="新細明體" w:hint="default"/>
      </w:rPr>
    </w:lvl>
    <w:lvl w:ilvl="1" w:tplc="04090019" w:tentative="1">
      <w:start w:val="1"/>
      <w:numFmt w:val="ideographTraditional"/>
      <w:lvlText w:val="%2、"/>
      <w:lvlJc w:val="left"/>
      <w:pPr>
        <w:ind w:left="1916" w:hanging="480"/>
      </w:pPr>
    </w:lvl>
    <w:lvl w:ilvl="2" w:tplc="0409001B" w:tentative="1">
      <w:start w:val="1"/>
      <w:numFmt w:val="lowerRoman"/>
      <w:lvlText w:val="%3."/>
      <w:lvlJc w:val="right"/>
      <w:pPr>
        <w:ind w:left="2396" w:hanging="480"/>
      </w:pPr>
    </w:lvl>
    <w:lvl w:ilvl="3" w:tplc="0409000F" w:tentative="1">
      <w:start w:val="1"/>
      <w:numFmt w:val="decimal"/>
      <w:lvlText w:val="%4."/>
      <w:lvlJc w:val="left"/>
      <w:pPr>
        <w:ind w:left="2876" w:hanging="480"/>
      </w:pPr>
    </w:lvl>
    <w:lvl w:ilvl="4" w:tplc="04090019" w:tentative="1">
      <w:start w:val="1"/>
      <w:numFmt w:val="ideographTraditional"/>
      <w:lvlText w:val="%5、"/>
      <w:lvlJc w:val="left"/>
      <w:pPr>
        <w:ind w:left="3356" w:hanging="480"/>
      </w:pPr>
    </w:lvl>
    <w:lvl w:ilvl="5" w:tplc="0409001B" w:tentative="1">
      <w:start w:val="1"/>
      <w:numFmt w:val="lowerRoman"/>
      <w:lvlText w:val="%6."/>
      <w:lvlJc w:val="right"/>
      <w:pPr>
        <w:ind w:left="3836" w:hanging="480"/>
      </w:pPr>
    </w:lvl>
    <w:lvl w:ilvl="6" w:tplc="0409000F" w:tentative="1">
      <w:start w:val="1"/>
      <w:numFmt w:val="decimal"/>
      <w:lvlText w:val="%7."/>
      <w:lvlJc w:val="left"/>
      <w:pPr>
        <w:ind w:left="4316" w:hanging="480"/>
      </w:pPr>
    </w:lvl>
    <w:lvl w:ilvl="7" w:tplc="04090019" w:tentative="1">
      <w:start w:val="1"/>
      <w:numFmt w:val="ideographTraditional"/>
      <w:lvlText w:val="%8、"/>
      <w:lvlJc w:val="left"/>
      <w:pPr>
        <w:ind w:left="4796" w:hanging="480"/>
      </w:pPr>
    </w:lvl>
    <w:lvl w:ilvl="8" w:tplc="0409001B" w:tentative="1">
      <w:start w:val="1"/>
      <w:numFmt w:val="lowerRoman"/>
      <w:lvlText w:val="%9."/>
      <w:lvlJc w:val="right"/>
      <w:pPr>
        <w:ind w:left="5276" w:hanging="480"/>
      </w:pPr>
    </w:lvl>
  </w:abstractNum>
  <w:abstractNum w:abstractNumId="13" w15:restartNumberingAfterBreak="0">
    <w:nsid w:val="48871E77"/>
    <w:multiLevelType w:val="multilevel"/>
    <w:tmpl w:val="59A0A86E"/>
    <w:lvl w:ilvl="0">
      <w:start w:val="1"/>
      <w:numFmt w:val="decimal"/>
      <w:lvlText w:val="%1."/>
      <w:lvlJc w:val="left"/>
      <w:pPr>
        <w:ind w:left="420" w:hanging="420"/>
      </w:pPr>
      <w:rPr>
        <w:rFonts w:hint="default"/>
        <w:b w:val="0"/>
        <w:bCs/>
      </w:rPr>
    </w:lvl>
    <w:lvl w:ilvl="1">
      <w:start w:val="1"/>
      <w:numFmt w:val="decimal"/>
      <w:isLgl/>
      <w:lvlText w:val="%1.%2"/>
      <w:lvlJc w:val="left"/>
      <w:pPr>
        <w:ind w:left="785" w:hanging="360"/>
      </w:pPr>
      <w:rPr>
        <w:rFonts w:hint="default"/>
      </w:rPr>
    </w:lvl>
    <w:lvl w:ilvl="2">
      <w:start w:val="1"/>
      <w:numFmt w:val="decimal"/>
      <w:lvlText w:val="3.%3"/>
      <w:lvlJc w:val="left"/>
      <w:pPr>
        <w:ind w:left="1570" w:hanging="720"/>
      </w:pPr>
      <w:rPr>
        <w:rFonts w:ascii="新細明體" w:eastAsia="新細明體" w:hAnsi="新細明體" w:hint="eastAsia"/>
        <w:sz w:val="28"/>
        <w:szCs w:val="28"/>
      </w:rPr>
    </w:lvl>
    <w:lvl w:ilvl="3">
      <w:start w:val="1"/>
      <w:numFmt w:val="decimal"/>
      <w:isLgl/>
      <w:lvlText w:val="%1.%2.%3.%4"/>
      <w:lvlJc w:val="left"/>
      <w:pPr>
        <w:ind w:left="1995" w:hanging="72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205"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415" w:hanging="1440"/>
      </w:pPr>
      <w:rPr>
        <w:rFonts w:hint="default"/>
      </w:rPr>
    </w:lvl>
    <w:lvl w:ilvl="8">
      <w:start w:val="1"/>
      <w:numFmt w:val="decimal"/>
      <w:isLgl/>
      <w:lvlText w:val="%1.%2.%3.%4.%5.%6.%7.%8.%9"/>
      <w:lvlJc w:val="left"/>
      <w:pPr>
        <w:ind w:left="5200" w:hanging="1800"/>
      </w:pPr>
      <w:rPr>
        <w:rFonts w:hint="default"/>
      </w:rPr>
    </w:lvl>
  </w:abstractNum>
  <w:abstractNum w:abstractNumId="14" w15:restartNumberingAfterBreak="0">
    <w:nsid w:val="4892524A"/>
    <w:multiLevelType w:val="multilevel"/>
    <w:tmpl w:val="11AA1D0A"/>
    <w:lvl w:ilvl="0">
      <w:start w:val="3"/>
      <w:numFmt w:val="decimal"/>
      <w:lvlText w:val="%1"/>
      <w:lvlJc w:val="left"/>
      <w:pPr>
        <w:ind w:left="360" w:hanging="360"/>
      </w:pPr>
      <w:rPr>
        <w:rFonts w:eastAsia="新細明體" w:hint="default"/>
      </w:rPr>
    </w:lvl>
    <w:lvl w:ilvl="1">
      <w:start w:val="1"/>
      <w:numFmt w:val="decimal"/>
      <w:lvlText w:val="%1.%2"/>
      <w:lvlJc w:val="left"/>
      <w:pPr>
        <w:ind w:left="360" w:hanging="360"/>
      </w:pPr>
      <w:rPr>
        <w:rFonts w:eastAsia="新細明體" w:hint="default"/>
      </w:rPr>
    </w:lvl>
    <w:lvl w:ilvl="2">
      <w:start w:val="1"/>
      <w:numFmt w:val="decimal"/>
      <w:lvlText w:val="%1.%2.%3"/>
      <w:lvlJc w:val="left"/>
      <w:pPr>
        <w:ind w:left="720" w:hanging="720"/>
      </w:pPr>
      <w:rPr>
        <w:rFonts w:eastAsia="新細明體" w:hint="default"/>
      </w:rPr>
    </w:lvl>
    <w:lvl w:ilvl="3">
      <w:start w:val="1"/>
      <w:numFmt w:val="decimal"/>
      <w:lvlText w:val="%1.%2.%3.%4"/>
      <w:lvlJc w:val="left"/>
      <w:pPr>
        <w:ind w:left="1080" w:hanging="1080"/>
      </w:pPr>
      <w:rPr>
        <w:rFonts w:eastAsia="新細明體" w:hint="default"/>
      </w:rPr>
    </w:lvl>
    <w:lvl w:ilvl="4">
      <w:start w:val="1"/>
      <w:numFmt w:val="decimal"/>
      <w:lvlText w:val="%1.%2.%3.%4.%5"/>
      <w:lvlJc w:val="left"/>
      <w:pPr>
        <w:ind w:left="1080" w:hanging="1080"/>
      </w:pPr>
      <w:rPr>
        <w:rFonts w:eastAsia="新細明體" w:hint="default"/>
      </w:rPr>
    </w:lvl>
    <w:lvl w:ilvl="5">
      <w:start w:val="1"/>
      <w:numFmt w:val="decimal"/>
      <w:lvlText w:val="%1.%2.%3.%4.%5.%6"/>
      <w:lvlJc w:val="left"/>
      <w:pPr>
        <w:ind w:left="1440" w:hanging="1440"/>
      </w:pPr>
      <w:rPr>
        <w:rFonts w:eastAsia="新細明體" w:hint="default"/>
      </w:rPr>
    </w:lvl>
    <w:lvl w:ilvl="6">
      <w:start w:val="1"/>
      <w:numFmt w:val="decimal"/>
      <w:lvlText w:val="%1.%2.%3.%4.%5.%6.%7"/>
      <w:lvlJc w:val="left"/>
      <w:pPr>
        <w:ind w:left="1800" w:hanging="1800"/>
      </w:pPr>
      <w:rPr>
        <w:rFonts w:eastAsia="新細明體" w:hint="default"/>
      </w:rPr>
    </w:lvl>
    <w:lvl w:ilvl="7">
      <w:start w:val="1"/>
      <w:numFmt w:val="decimal"/>
      <w:lvlText w:val="%1.%2.%3.%4.%5.%6.%7.%8"/>
      <w:lvlJc w:val="left"/>
      <w:pPr>
        <w:ind w:left="1800" w:hanging="1800"/>
      </w:pPr>
      <w:rPr>
        <w:rFonts w:eastAsia="新細明體" w:hint="default"/>
      </w:rPr>
    </w:lvl>
    <w:lvl w:ilvl="8">
      <w:start w:val="1"/>
      <w:numFmt w:val="decimal"/>
      <w:lvlText w:val="%1.%2.%3.%4.%5.%6.%7.%8.%9"/>
      <w:lvlJc w:val="left"/>
      <w:pPr>
        <w:ind w:left="2160" w:hanging="2160"/>
      </w:pPr>
      <w:rPr>
        <w:rFonts w:eastAsia="新細明體" w:hint="default"/>
      </w:rPr>
    </w:lvl>
  </w:abstractNum>
  <w:abstractNum w:abstractNumId="15" w15:restartNumberingAfterBreak="0">
    <w:nsid w:val="4DD779A4"/>
    <w:multiLevelType w:val="hybridMultilevel"/>
    <w:tmpl w:val="6B528E3A"/>
    <w:lvl w:ilvl="0" w:tplc="8674B9A4">
      <w:start w:val="1"/>
      <w:numFmt w:val="decimal"/>
      <w:lvlText w:val="%1."/>
      <w:lvlJc w:val="left"/>
      <w:pPr>
        <w:ind w:left="1316" w:hanging="360"/>
      </w:pPr>
      <w:rPr>
        <w:rFonts w:hint="default"/>
      </w:rPr>
    </w:lvl>
    <w:lvl w:ilvl="1" w:tplc="04090019" w:tentative="1">
      <w:start w:val="1"/>
      <w:numFmt w:val="ideographTraditional"/>
      <w:lvlText w:val="%2、"/>
      <w:lvlJc w:val="left"/>
      <w:pPr>
        <w:ind w:left="1916" w:hanging="480"/>
      </w:pPr>
    </w:lvl>
    <w:lvl w:ilvl="2" w:tplc="0409001B" w:tentative="1">
      <w:start w:val="1"/>
      <w:numFmt w:val="lowerRoman"/>
      <w:lvlText w:val="%3."/>
      <w:lvlJc w:val="right"/>
      <w:pPr>
        <w:ind w:left="2396" w:hanging="480"/>
      </w:pPr>
    </w:lvl>
    <w:lvl w:ilvl="3" w:tplc="0409000F" w:tentative="1">
      <w:start w:val="1"/>
      <w:numFmt w:val="decimal"/>
      <w:lvlText w:val="%4."/>
      <w:lvlJc w:val="left"/>
      <w:pPr>
        <w:ind w:left="2876" w:hanging="480"/>
      </w:pPr>
    </w:lvl>
    <w:lvl w:ilvl="4" w:tplc="04090019" w:tentative="1">
      <w:start w:val="1"/>
      <w:numFmt w:val="ideographTraditional"/>
      <w:lvlText w:val="%5、"/>
      <w:lvlJc w:val="left"/>
      <w:pPr>
        <w:ind w:left="3356" w:hanging="480"/>
      </w:pPr>
    </w:lvl>
    <w:lvl w:ilvl="5" w:tplc="0409001B" w:tentative="1">
      <w:start w:val="1"/>
      <w:numFmt w:val="lowerRoman"/>
      <w:lvlText w:val="%6."/>
      <w:lvlJc w:val="right"/>
      <w:pPr>
        <w:ind w:left="3836" w:hanging="480"/>
      </w:pPr>
    </w:lvl>
    <w:lvl w:ilvl="6" w:tplc="0409000F" w:tentative="1">
      <w:start w:val="1"/>
      <w:numFmt w:val="decimal"/>
      <w:lvlText w:val="%7."/>
      <w:lvlJc w:val="left"/>
      <w:pPr>
        <w:ind w:left="4316" w:hanging="480"/>
      </w:pPr>
    </w:lvl>
    <w:lvl w:ilvl="7" w:tplc="04090019" w:tentative="1">
      <w:start w:val="1"/>
      <w:numFmt w:val="ideographTraditional"/>
      <w:lvlText w:val="%8、"/>
      <w:lvlJc w:val="left"/>
      <w:pPr>
        <w:ind w:left="4796" w:hanging="480"/>
      </w:pPr>
    </w:lvl>
    <w:lvl w:ilvl="8" w:tplc="0409001B" w:tentative="1">
      <w:start w:val="1"/>
      <w:numFmt w:val="lowerRoman"/>
      <w:lvlText w:val="%9."/>
      <w:lvlJc w:val="right"/>
      <w:pPr>
        <w:ind w:left="5276" w:hanging="480"/>
      </w:pPr>
    </w:lvl>
  </w:abstractNum>
  <w:abstractNum w:abstractNumId="16" w15:restartNumberingAfterBreak="0">
    <w:nsid w:val="4EE8668C"/>
    <w:multiLevelType w:val="hybridMultilevel"/>
    <w:tmpl w:val="6B528E3A"/>
    <w:lvl w:ilvl="0" w:tplc="8674B9A4">
      <w:start w:val="1"/>
      <w:numFmt w:val="decimal"/>
      <w:lvlText w:val="%1."/>
      <w:lvlJc w:val="left"/>
      <w:pPr>
        <w:ind w:left="1316" w:hanging="360"/>
      </w:pPr>
      <w:rPr>
        <w:rFonts w:hint="default"/>
      </w:rPr>
    </w:lvl>
    <w:lvl w:ilvl="1" w:tplc="04090019" w:tentative="1">
      <w:start w:val="1"/>
      <w:numFmt w:val="ideographTraditional"/>
      <w:lvlText w:val="%2、"/>
      <w:lvlJc w:val="left"/>
      <w:pPr>
        <w:ind w:left="1916" w:hanging="480"/>
      </w:pPr>
    </w:lvl>
    <w:lvl w:ilvl="2" w:tplc="0409001B" w:tentative="1">
      <w:start w:val="1"/>
      <w:numFmt w:val="lowerRoman"/>
      <w:lvlText w:val="%3."/>
      <w:lvlJc w:val="right"/>
      <w:pPr>
        <w:ind w:left="2396" w:hanging="480"/>
      </w:pPr>
    </w:lvl>
    <w:lvl w:ilvl="3" w:tplc="0409000F" w:tentative="1">
      <w:start w:val="1"/>
      <w:numFmt w:val="decimal"/>
      <w:lvlText w:val="%4."/>
      <w:lvlJc w:val="left"/>
      <w:pPr>
        <w:ind w:left="2876" w:hanging="480"/>
      </w:pPr>
    </w:lvl>
    <w:lvl w:ilvl="4" w:tplc="04090019" w:tentative="1">
      <w:start w:val="1"/>
      <w:numFmt w:val="ideographTraditional"/>
      <w:lvlText w:val="%5、"/>
      <w:lvlJc w:val="left"/>
      <w:pPr>
        <w:ind w:left="3356" w:hanging="480"/>
      </w:pPr>
    </w:lvl>
    <w:lvl w:ilvl="5" w:tplc="0409001B" w:tentative="1">
      <w:start w:val="1"/>
      <w:numFmt w:val="lowerRoman"/>
      <w:lvlText w:val="%6."/>
      <w:lvlJc w:val="right"/>
      <w:pPr>
        <w:ind w:left="3836" w:hanging="480"/>
      </w:pPr>
    </w:lvl>
    <w:lvl w:ilvl="6" w:tplc="0409000F" w:tentative="1">
      <w:start w:val="1"/>
      <w:numFmt w:val="decimal"/>
      <w:lvlText w:val="%7."/>
      <w:lvlJc w:val="left"/>
      <w:pPr>
        <w:ind w:left="4316" w:hanging="480"/>
      </w:pPr>
    </w:lvl>
    <w:lvl w:ilvl="7" w:tplc="04090019" w:tentative="1">
      <w:start w:val="1"/>
      <w:numFmt w:val="ideographTraditional"/>
      <w:lvlText w:val="%8、"/>
      <w:lvlJc w:val="left"/>
      <w:pPr>
        <w:ind w:left="4796" w:hanging="480"/>
      </w:pPr>
    </w:lvl>
    <w:lvl w:ilvl="8" w:tplc="0409001B" w:tentative="1">
      <w:start w:val="1"/>
      <w:numFmt w:val="lowerRoman"/>
      <w:lvlText w:val="%9."/>
      <w:lvlJc w:val="right"/>
      <w:pPr>
        <w:ind w:left="5276" w:hanging="480"/>
      </w:pPr>
    </w:lvl>
  </w:abstractNum>
  <w:abstractNum w:abstractNumId="17" w15:restartNumberingAfterBreak="0">
    <w:nsid w:val="50367C3C"/>
    <w:multiLevelType w:val="hybridMultilevel"/>
    <w:tmpl w:val="7AD6E9F6"/>
    <w:lvl w:ilvl="0" w:tplc="F45630AC">
      <w:start w:val="1"/>
      <w:numFmt w:val="taiwaneseCountingThousand"/>
      <w:lvlText w:val="(%1)"/>
      <w:lvlJc w:val="left"/>
      <w:pPr>
        <w:ind w:left="674" w:hanging="390"/>
      </w:pPr>
      <w:rPr>
        <w:rFonts w:hint="default"/>
      </w:rPr>
    </w:lvl>
    <w:lvl w:ilvl="1" w:tplc="162E42D6">
      <w:start w:val="1"/>
      <w:numFmt w:val="decimal"/>
      <w:lvlText w:val="%2."/>
      <w:lvlJc w:val="left"/>
      <w:pPr>
        <w:ind w:left="1211" w:hanging="360"/>
      </w:pPr>
      <w:rPr>
        <w:rFonts w:hint="default"/>
      </w:r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18" w15:restartNumberingAfterBreak="0">
    <w:nsid w:val="50C7187A"/>
    <w:multiLevelType w:val="hybridMultilevel"/>
    <w:tmpl w:val="6B528E3A"/>
    <w:lvl w:ilvl="0" w:tplc="8674B9A4">
      <w:start w:val="1"/>
      <w:numFmt w:val="decimal"/>
      <w:lvlText w:val="%1."/>
      <w:lvlJc w:val="left"/>
      <w:pPr>
        <w:ind w:left="1316" w:hanging="360"/>
      </w:pPr>
      <w:rPr>
        <w:rFonts w:hint="default"/>
      </w:rPr>
    </w:lvl>
    <w:lvl w:ilvl="1" w:tplc="04090019" w:tentative="1">
      <w:start w:val="1"/>
      <w:numFmt w:val="ideographTraditional"/>
      <w:lvlText w:val="%2、"/>
      <w:lvlJc w:val="left"/>
      <w:pPr>
        <w:ind w:left="1916" w:hanging="480"/>
      </w:pPr>
    </w:lvl>
    <w:lvl w:ilvl="2" w:tplc="0409001B" w:tentative="1">
      <w:start w:val="1"/>
      <w:numFmt w:val="lowerRoman"/>
      <w:lvlText w:val="%3."/>
      <w:lvlJc w:val="right"/>
      <w:pPr>
        <w:ind w:left="2396" w:hanging="480"/>
      </w:pPr>
    </w:lvl>
    <w:lvl w:ilvl="3" w:tplc="0409000F" w:tentative="1">
      <w:start w:val="1"/>
      <w:numFmt w:val="decimal"/>
      <w:lvlText w:val="%4."/>
      <w:lvlJc w:val="left"/>
      <w:pPr>
        <w:ind w:left="2876" w:hanging="480"/>
      </w:pPr>
    </w:lvl>
    <w:lvl w:ilvl="4" w:tplc="04090019" w:tentative="1">
      <w:start w:val="1"/>
      <w:numFmt w:val="ideographTraditional"/>
      <w:lvlText w:val="%5、"/>
      <w:lvlJc w:val="left"/>
      <w:pPr>
        <w:ind w:left="3356" w:hanging="480"/>
      </w:pPr>
    </w:lvl>
    <w:lvl w:ilvl="5" w:tplc="0409001B" w:tentative="1">
      <w:start w:val="1"/>
      <w:numFmt w:val="lowerRoman"/>
      <w:lvlText w:val="%6."/>
      <w:lvlJc w:val="right"/>
      <w:pPr>
        <w:ind w:left="3836" w:hanging="480"/>
      </w:pPr>
    </w:lvl>
    <w:lvl w:ilvl="6" w:tplc="0409000F" w:tentative="1">
      <w:start w:val="1"/>
      <w:numFmt w:val="decimal"/>
      <w:lvlText w:val="%7."/>
      <w:lvlJc w:val="left"/>
      <w:pPr>
        <w:ind w:left="4316" w:hanging="480"/>
      </w:pPr>
    </w:lvl>
    <w:lvl w:ilvl="7" w:tplc="04090019" w:tentative="1">
      <w:start w:val="1"/>
      <w:numFmt w:val="ideographTraditional"/>
      <w:lvlText w:val="%8、"/>
      <w:lvlJc w:val="left"/>
      <w:pPr>
        <w:ind w:left="4796" w:hanging="480"/>
      </w:pPr>
    </w:lvl>
    <w:lvl w:ilvl="8" w:tplc="0409001B" w:tentative="1">
      <w:start w:val="1"/>
      <w:numFmt w:val="lowerRoman"/>
      <w:lvlText w:val="%9."/>
      <w:lvlJc w:val="right"/>
      <w:pPr>
        <w:ind w:left="5276" w:hanging="480"/>
      </w:pPr>
    </w:lvl>
  </w:abstractNum>
  <w:abstractNum w:abstractNumId="19" w15:restartNumberingAfterBreak="0">
    <w:nsid w:val="51185431"/>
    <w:multiLevelType w:val="hybridMultilevel"/>
    <w:tmpl w:val="7574470C"/>
    <w:lvl w:ilvl="0" w:tplc="F12E1ED0">
      <w:start w:val="3"/>
      <w:numFmt w:val="decimal"/>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0365140"/>
    <w:multiLevelType w:val="hybridMultilevel"/>
    <w:tmpl w:val="6B528E3A"/>
    <w:lvl w:ilvl="0" w:tplc="8674B9A4">
      <w:start w:val="1"/>
      <w:numFmt w:val="decimal"/>
      <w:lvlText w:val="%1."/>
      <w:lvlJc w:val="left"/>
      <w:pPr>
        <w:ind w:left="1316" w:hanging="360"/>
      </w:pPr>
      <w:rPr>
        <w:rFonts w:hint="default"/>
      </w:rPr>
    </w:lvl>
    <w:lvl w:ilvl="1" w:tplc="04090019" w:tentative="1">
      <w:start w:val="1"/>
      <w:numFmt w:val="ideographTraditional"/>
      <w:lvlText w:val="%2、"/>
      <w:lvlJc w:val="left"/>
      <w:pPr>
        <w:ind w:left="1916" w:hanging="480"/>
      </w:pPr>
    </w:lvl>
    <w:lvl w:ilvl="2" w:tplc="0409001B" w:tentative="1">
      <w:start w:val="1"/>
      <w:numFmt w:val="lowerRoman"/>
      <w:lvlText w:val="%3."/>
      <w:lvlJc w:val="right"/>
      <w:pPr>
        <w:ind w:left="2396" w:hanging="480"/>
      </w:pPr>
    </w:lvl>
    <w:lvl w:ilvl="3" w:tplc="0409000F" w:tentative="1">
      <w:start w:val="1"/>
      <w:numFmt w:val="decimal"/>
      <w:lvlText w:val="%4."/>
      <w:lvlJc w:val="left"/>
      <w:pPr>
        <w:ind w:left="2876" w:hanging="480"/>
      </w:pPr>
    </w:lvl>
    <w:lvl w:ilvl="4" w:tplc="04090019" w:tentative="1">
      <w:start w:val="1"/>
      <w:numFmt w:val="ideographTraditional"/>
      <w:lvlText w:val="%5、"/>
      <w:lvlJc w:val="left"/>
      <w:pPr>
        <w:ind w:left="3356" w:hanging="480"/>
      </w:pPr>
    </w:lvl>
    <w:lvl w:ilvl="5" w:tplc="0409001B" w:tentative="1">
      <w:start w:val="1"/>
      <w:numFmt w:val="lowerRoman"/>
      <w:lvlText w:val="%6."/>
      <w:lvlJc w:val="right"/>
      <w:pPr>
        <w:ind w:left="3836" w:hanging="480"/>
      </w:pPr>
    </w:lvl>
    <w:lvl w:ilvl="6" w:tplc="0409000F" w:tentative="1">
      <w:start w:val="1"/>
      <w:numFmt w:val="decimal"/>
      <w:lvlText w:val="%7."/>
      <w:lvlJc w:val="left"/>
      <w:pPr>
        <w:ind w:left="4316" w:hanging="480"/>
      </w:pPr>
    </w:lvl>
    <w:lvl w:ilvl="7" w:tplc="04090019" w:tentative="1">
      <w:start w:val="1"/>
      <w:numFmt w:val="ideographTraditional"/>
      <w:lvlText w:val="%8、"/>
      <w:lvlJc w:val="left"/>
      <w:pPr>
        <w:ind w:left="4796" w:hanging="480"/>
      </w:pPr>
    </w:lvl>
    <w:lvl w:ilvl="8" w:tplc="0409001B" w:tentative="1">
      <w:start w:val="1"/>
      <w:numFmt w:val="lowerRoman"/>
      <w:lvlText w:val="%9."/>
      <w:lvlJc w:val="right"/>
      <w:pPr>
        <w:ind w:left="5276" w:hanging="480"/>
      </w:pPr>
    </w:lvl>
  </w:abstractNum>
  <w:abstractNum w:abstractNumId="21" w15:restartNumberingAfterBreak="0">
    <w:nsid w:val="60D16B70"/>
    <w:multiLevelType w:val="multilevel"/>
    <w:tmpl w:val="C7022116"/>
    <w:lvl w:ilvl="0">
      <w:start w:val="1"/>
      <w:numFmt w:val="decimal"/>
      <w:lvlText w:val="%1."/>
      <w:lvlJc w:val="left"/>
      <w:pPr>
        <w:ind w:left="1316" w:hanging="360"/>
      </w:pPr>
      <w:rPr>
        <w:rFonts w:ascii="新細明體" w:hAnsi="新細明體" w:hint="default"/>
        <w:color w:val="auto"/>
      </w:rPr>
    </w:lvl>
    <w:lvl w:ilvl="1">
      <w:start w:val="3"/>
      <w:numFmt w:val="decimal"/>
      <w:isLgl/>
      <w:lvlText w:val="%1.%2"/>
      <w:lvlJc w:val="left"/>
      <w:pPr>
        <w:ind w:left="1316" w:hanging="360"/>
      </w:pPr>
      <w:rPr>
        <w:rFonts w:eastAsia="新細明體" w:hint="default"/>
        <w:color w:val="auto"/>
      </w:rPr>
    </w:lvl>
    <w:lvl w:ilvl="2">
      <w:start w:val="1"/>
      <w:numFmt w:val="decimal"/>
      <w:isLgl/>
      <w:lvlText w:val="%1.%2.%3"/>
      <w:lvlJc w:val="left"/>
      <w:pPr>
        <w:ind w:left="1676" w:hanging="720"/>
      </w:pPr>
      <w:rPr>
        <w:rFonts w:eastAsia="新細明體" w:hint="default"/>
        <w:color w:val="auto"/>
      </w:rPr>
    </w:lvl>
    <w:lvl w:ilvl="3">
      <w:start w:val="1"/>
      <w:numFmt w:val="decimal"/>
      <w:isLgl/>
      <w:lvlText w:val="%1.%2.%3.%4"/>
      <w:lvlJc w:val="left"/>
      <w:pPr>
        <w:ind w:left="1676" w:hanging="720"/>
      </w:pPr>
      <w:rPr>
        <w:rFonts w:eastAsia="新細明體" w:hint="default"/>
        <w:color w:val="auto"/>
      </w:rPr>
    </w:lvl>
    <w:lvl w:ilvl="4">
      <w:start w:val="1"/>
      <w:numFmt w:val="decimal"/>
      <w:isLgl/>
      <w:lvlText w:val="%1.%2.%3.%4.%5"/>
      <w:lvlJc w:val="left"/>
      <w:pPr>
        <w:ind w:left="2036" w:hanging="1080"/>
      </w:pPr>
      <w:rPr>
        <w:rFonts w:eastAsia="新細明體" w:hint="default"/>
        <w:color w:val="auto"/>
      </w:rPr>
    </w:lvl>
    <w:lvl w:ilvl="5">
      <w:start w:val="1"/>
      <w:numFmt w:val="decimal"/>
      <w:isLgl/>
      <w:lvlText w:val="%1.%2.%3.%4.%5.%6"/>
      <w:lvlJc w:val="left"/>
      <w:pPr>
        <w:ind w:left="2036" w:hanging="1080"/>
      </w:pPr>
      <w:rPr>
        <w:rFonts w:eastAsia="新細明體" w:hint="default"/>
        <w:color w:val="auto"/>
      </w:rPr>
    </w:lvl>
    <w:lvl w:ilvl="6">
      <w:start w:val="1"/>
      <w:numFmt w:val="decimal"/>
      <w:isLgl/>
      <w:lvlText w:val="%1.%2.%3.%4.%5.%6.%7"/>
      <w:lvlJc w:val="left"/>
      <w:pPr>
        <w:ind w:left="2396" w:hanging="1440"/>
      </w:pPr>
      <w:rPr>
        <w:rFonts w:eastAsia="新細明體" w:hint="default"/>
        <w:color w:val="auto"/>
      </w:rPr>
    </w:lvl>
    <w:lvl w:ilvl="7">
      <w:start w:val="1"/>
      <w:numFmt w:val="decimal"/>
      <w:isLgl/>
      <w:lvlText w:val="%1.%2.%3.%4.%5.%6.%7.%8"/>
      <w:lvlJc w:val="left"/>
      <w:pPr>
        <w:ind w:left="2396" w:hanging="1440"/>
      </w:pPr>
      <w:rPr>
        <w:rFonts w:eastAsia="新細明體" w:hint="default"/>
        <w:color w:val="auto"/>
      </w:rPr>
    </w:lvl>
    <w:lvl w:ilvl="8">
      <w:start w:val="1"/>
      <w:numFmt w:val="decimal"/>
      <w:isLgl/>
      <w:lvlText w:val="%1.%2.%3.%4.%5.%6.%7.%8.%9"/>
      <w:lvlJc w:val="left"/>
      <w:pPr>
        <w:ind w:left="2756" w:hanging="1800"/>
      </w:pPr>
      <w:rPr>
        <w:rFonts w:eastAsia="新細明體" w:hint="default"/>
        <w:color w:val="auto"/>
      </w:rPr>
    </w:lvl>
  </w:abstractNum>
  <w:abstractNum w:abstractNumId="22" w15:restartNumberingAfterBreak="0">
    <w:nsid w:val="6A563744"/>
    <w:multiLevelType w:val="multilevel"/>
    <w:tmpl w:val="55AAE3B8"/>
    <w:lvl w:ilvl="0">
      <w:start w:val="1"/>
      <w:numFmt w:val="decimal"/>
      <w:pStyle w:val="Heading1"/>
      <w:lvlText w:val="%1."/>
      <w:lvlJc w:val="left"/>
      <w:pPr>
        <w:tabs>
          <w:tab w:val="num" w:pos="425"/>
        </w:tabs>
        <w:ind w:left="425" w:hanging="425"/>
      </w:pPr>
      <w:rPr>
        <w:rFonts w:hint="eastAsia"/>
      </w:rPr>
    </w:lvl>
    <w:lvl w:ilvl="1">
      <w:start w:val="1"/>
      <w:numFmt w:val="decimal"/>
      <w:pStyle w:val="Heading2"/>
      <w:lvlText w:val="%1.%2."/>
      <w:lvlJc w:val="left"/>
      <w:pPr>
        <w:tabs>
          <w:tab w:val="num" w:pos="851"/>
        </w:tabs>
        <w:ind w:left="851" w:hanging="851"/>
      </w:pPr>
      <w:rPr>
        <w:rFonts w:hint="eastAsia"/>
        <w:color w:val="FF0000"/>
      </w:rPr>
    </w:lvl>
    <w:lvl w:ilvl="2">
      <w:start w:val="1"/>
      <w:numFmt w:val="decimal"/>
      <w:pStyle w:val="Heading3"/>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23" w15:restartNumberingAfterBreak="0">
    <w:nsid w:val="6E3D7AED"/>
    <w:multiLevelType w:val="hybridMultilevel"/>
    <w:tmpl w:val="77B6EF78"/>
    <w:lvl w:ilvl="0" w:tplc="178A6F18">
      <w:start w:val="3"/>
      <w:numFmt w:val="decimal"/>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17B5D49"/>
    <w:multiLevelType w:val="hybridMultilevel"/>
    <w:tmpl w:val="8C7C109C"/>
    <w:lvl w:ilvl="0" w:tplc="3DDEF726">
      <w:numFmt w:val="bullet"/>
      <w:lvlText w:val="-"/>
      <w:lvlJc w:val="left"/>
      <w:pPr>
        <w:ind w:left="720" w:hanging="360"/>
      </w:pPr>
      <w:rPr>
        <w:rFonts w:ascii="Times New Roman" w:eastAsia="新細明體"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39605BD"/>
    <w:multiLevelType w:val="hybridMultilevel"/>
    <w:tmpl w:val="6B528E3A"/>
    <w:lvl w:ilvl="0" w:tplc="8674B9A4">
      <w:start w:val="1"/>
      <w:numFmt w:val="decimal"/>
      <w:lvlText w:val="%1."/>
      <w:lvlJc w:val="left"/>
      <w:pPr>
        <w:ind w:left="1316" w:hanging="360"/>
      </w:pPr>
      <w:rPr>
        <w:rFonts w:hint="default"/>
      </w:rPr>
    </w:lvl>
    <w:lvl w:ilvl="1" w:tplc="04090019" w:tentative="1">
      <w:start w:val="1"/>
      <w:numFmt w:val="ideographTraditional"/>
      <w:lvlText w:val="%2、"/>
      <w:lvlJc w:val="left"/>
      <w:pPr>
        <w:ind w:left="1916" w:hanging="480"/>
      </w:pPr>
    </w:lvl>
    <w:lvl w:ilvl="2" w:tplc="0409001B" w:tentative="1">
      <w:start w:val="1"/>
      <w:numFmt w:val="lowerRoman"/>
      <w:lvlText w:val="%3."/>
      <w:lvlJc w:val="right"/>
      <w:pPr>
        <w:ind w:left="2396" w:hanging="480"/>
      </w:pPr>
    </w:lvl>
    <w:lvl w:ilvl="3" w:tplc="0409000F" w:tentative="1">
      <w:start w:val="1"/>
      <w:numFmt w:val="decimal"/>
      <w:lvlText w:val="%4."/>
      <w:lvlJc w:val="left"/>
      <w:pPr>
        <w:ind w:left="2876" w:hanging="480"/>
      </w:pPr>
    </w:lvl>
    <w:lvl w:ilvl="4" w:tplc="04090019" w:tentative="1">
      <w:start w:val="1"/>
      <w:numFmt w:val="ideographTraditional"/>
      <w:lvlText w:val="%5、"/>
      <w:lvlJc w:val="left"/>
      <w:pPr>
        <w:ind w:left="3356" w:hanging="480"/>
      </w:pPr>
    </w:lvl>
    <w:lvl w:ilvl="5" w:tplc="0409001B" w:tentative="1">
      <w:start w:val="1"/>
      <w:numFmt w:val="lowerRoman"/>
      <w:lvlText w:val="%6."/>
      <w:lvlJc w:val="right"/>
      <w:pPr>
        <w:ind w:left="3836" w:hanging="480"/>
      </w:pPr>
    </w:lvl>
    <w:lvl w:ilvl="6" w:tplc="0409000F" w:tentative="1">
      <w:start w:val="1"/>
      <w:numFmt w:val="decimal"/>
      <w:lvlText w:val="%7."/>
      <w:lvlJc w:val="left"/>
      <w:pPr>
        <w:ind w:left="4316" w:hanging="480"/>
      </w:pPr>
    </w:lvl>
    <w:lvl w:ilvl="7" w:tplc="04090019" w:tentative="1">
      <w:start w:val="1"/>
      <w:numFmt w:val="ideographTraditional"/>
      <w:lvlText w:val="%8、"/>
      <w:lvlJc w:val="left"/>
      <w:pPr>
        <w:ind w:left="4796" w:hanging="480"/>
      </w:pPr>
    </w:lvl>
    <w:lvl w:ilvl="8" w:tplc="0409001B" w:tentative="1">
      <w:start w:val="1"/>
      <w:numFmt w:val="lowerRoman"/>
      <w:lvlText w:val="%9."/>
      <w:lvlJc w:val="right"/>
      <w:pPr>
        <w:ind w:left="5276" w:hanging="480"/>
      </w:pPr>
    </w:lvl>
  </w:abstractNum>
  <w:abstractNum w:abstractNumId="26" w15:restartNumberingAfterBreak="0">
    <w:nsid w:val="776C42CA"/>
    <w:multiLevelType w:val="multilevel"/>
    <w:tmpl w:val="776C42CA"/>
    <w:lvl w:ilvl="0">
      <w:numFmt w:val="bullet"/>
      <w:lvlText w:val="-"/>
      <w:lvlJc w:val="left"/>
      <w:pPr>
        <w:ind w:left="420" w:hanging="420"/>
      </w:pPr>
      <w:rPr>
        <w:rFonts w:ascii="Times New Roman" w:eastAsia="DengXian" w:hAnsi="Times New Roman" w:cs="Times New Roman"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7" w15:restartNumberingAfterBreak="0">
    <w:nsid w:val="78290299"/>
    <w:multiLevelType w:val="hybridMultilevel"/>
    <w:tmpl w:val="A00C7FA4"/>
    <w:lvl w:ilvl="0" w:tplc="3DF42678">
      <w:start w:val="4"/>
      <w:numFmt w:val="decimal"/>
      <w:lvlText w:val="%1."/>
      <w:lvlJc w:val="left"/>
      <w:pPr>
        <w:ind w:left="720" w:hanging="360"/>
      </w:pPr>
      <w:rPr>
        <w:rFonts w:ascii="SimSun" w:eastAsia="SimSun" w:hAnsi="SimSun"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64501266">
    <w:abstractNumId w:val="22"/>
  </w:num>
  <w:num w:numId="2" w16cid:durableId="1925647627">
    <w:abstractNumId w:val="17"/>
  </w:num>
  <w:num w:numId="3" w16cid:durableId="2108694227">
    <w:abstractNumId w:val="21"/>
  </w:num>
  <w:num w:numId="4" w16cid:durableId="1885287245">
    <w:abstractNumId w:val="12"/>
  </w:num>
  <w:num w:numId="5" w16cid:durableId="193546537">
    <w:abstractNumId w:val="5"/>
  </w:num>
  <w:num w:numId="6" w16cid:durableId="1444307438">
    <w:abstractNumId w:val="8"/>
  </w:num>
  <w:num w:numId="7" w16cid:durableId="1246845633">
    <w:abstractNumId w:val="15"/>
  </w:num>
  <w:num w:numId="8" w16cid:durableId="703286029">
    <w:abstractNumId w:val="16"/>
  </w:num>
  <w:num w:numId="9" w16cid:durableId="461584520">
    <w:abstractNumId w:val="20"/>
  </w:num>
  <w:num w:numId="10" w16cid:durableId="1889487261">
    <w:abstractNumId w:val="18"/>
  </w:num>
  <w:num w:numId="11" w16cid:durableId="1568491351">
    <w:abstractNumId w:val="3"/>
  </w:num>
  <w:num w:numId="12" w16cid:durableId="353533611">
    <w:abstractNumId w:val="25"/>
  </w:num>
  <w:num w:numId="13" w16cid:durableId="1275138177">
    <w:abstractNumId w:val="11"/>
  </w:num>
  <w:num w:numId="14" w16cid:durableId="131531193">
    <w:abstractNumId w:val="0"/>
  </w:num>
  <w:num w:numId="15" w16cid:durableId="1412656121">
    <w:abstractNumId w:val="2"/>
  </w:num>
  <w:num w:numId="16" w16cid:durableId="1434931468">
    <w:abstractNumId w:val="23"/>
  </w:num>
  <w:num w:numId="17" w16cid:durableId="319315863">
    <w:abstractNumId w:val="19"/>
  </w:num>
  <w:num w:numId="18" w16cid:durableId="1478768521">
    <w:abstractNumId w:val="1"/>
  </w:num>
  <w:num w:numId="19" w16cid:durableId="1749229263">
    <w:abstractNumId w:val="13"/>
  </w:num>
  <w:num w:numId="20" w16cid:durableId="1375419946">
    <w:abstractNumId w:val="24"/>
  </w:num>
  <w:num w:numId="21" w16cid:durableId="697701027">
    <w:abstractNumId w:val="4"/>
  </w:num>
  <w:num w:numId="22" w16cid:durableId="1059596933">
    <w:abstractNumId w:val="10"/>
  </w:num>
  <w:num w:numId="23" w16cid:durableId="1544904808">
    <w:abstractNumId w:val="6"/>
  </w:num>
  <w:num w:numId="24" w16cid:durableId="305470602">
    <w:abstractNumId w:val="14"/>
  </w:num>
  <w:num w:numId="25" w16cid:durableId="1795757620">
    <w:abstractNumId w:val="9"/>
  </w:num>
  <w:num w:numId="26" w16cid:durableId="1645086268">
    <w:abstractNumId w:val="27"/>
  </w:num>
  <w:num w:numId="27" w16cid:durableId="106002268">
    <w:abstractNumId w:val="26"/>
  </w:num>
  <w:num w:numId="28" w16cid:durableId="1694069705">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hideGrammaticalErrors/>
  <w:proofState w:spelling="clean" w:grammar="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7F57"/>
    <w:rsid w:val="00007D15"/>
    <w:rsid w:val="00017B8B"/>
    <w:rsid w:val="00027F57"/>
    <w:rsid w:val="0004246D"/>
    <w:rsid w:val="00080E01"/>
    <w:rsid w:val="000F6BA7"/>
    <w:rsid w:val="000F74BC"/>
    <w:rsid w:val="0016464B"/>
    <w:rsid w:val="0016651C"/>
    <w:rsid w:val="001A071E"/>
    <w:rsid w:val="001A7E3C"/>
    <w:rsid w:val="001B05B8"/>
    <w:rsid w:val="001D1B2A"/>
    <w:rsid w:val="00220BB0"/>
    <w:rsid w:val="00255A3A"/>
    <w:rsid w:val="00264963"/>
    <w:rsid w:val="00283495"/>
    <w:rsid w:val="00286678"/>
    <w:rsid w:val="002B0B31"/>
    <w:rsid w:val="002C1E65"/>
    <w:rsid w:val="002D45F3"/>
    <w:rsid w:val="002D52F9"/>
    <w:rsid w:val="003229AF"/>
    <w:rsid w:val="003A2554"/>
    <w:rsid w:val="003B4694"/>
    <w:rsid w:val="003D1316"/>
    <w:rsid w:val="003E55DA"/>
    <w:rsid w:val="00410F51"/>
    <w:rsid w:val="00416621"/>
    <w:rsid w:val="0045013A"/>
    <w:rsid w:val="00464A96"/>
    <w:rsid w:val="00487232"/>
    <w:rsid w:val="00496F9C"/>
    <w:rsid w:val="004A35B3"/>
    <w:rsid w:val="004C4A14"/>
    <w:rsid w:val="00503019"/>
    <w:rsid w:val="00537CA4"/>
    <w:rsid w:val="00540588"/>
    <w:rsid w:val="00544B88"/>
    <w:rsid w:val="00583584"/>
    <w:rsid w:val="005902CD"/>
    <w:rsid w:val="00591114"/>
    <w:rsid w:val="00615068"/>
    <w:rsid w:val="00645056"/>
    <w:rsid w:val="006A1E1F"/>
    <w:rsid w:val="006B0ED5"/>
    <w:rsid w:val="006C2C5F"/>
    <w:rsid w:val="00746CAA"/>
    <w:rsid w:val="007E2AED"/>
    <w:rsid w:val="007F27F7"/>
    <w:rsid w:val="0080514C"/>
    <w:rsid w:val="00832404"/>
    <w:rsid w:val="0084440D"/>
    <w:rsid w:val="00863D2E"/>
    <w:rsid w:val="00867A8E"/>
    <w:rsid w:val="00893744"/>
    <w:rsid w:val="00894DF8"/>
    <w:rsid w:val="008B5B68"/>
    <w:rsid w:val="008F188A"/>
    <w:rsid w:val="00903B53"/>
    <w:rsid w:val="00950BEF"/>
    <w:rsid w:val="009537C5"/>
    <w:rsid w:val="009A5E3C"/>
    <w:rsid w:val="009A696F"/>
    <w:rsid w:val="009C3894"/>
    <w:rsid w:val="00A06368"/>
    <w:rsid w:val="00A42BA1"/>
    <w:rsid w:val="00A63253"/>
    <w:rsid w:val="00A8276F"/>
    <w:rsid w:val="00AB553C"/>
    <w:rsid w:val="00B27684"/>
    <w:rsid w:val="00B9052A"/>
    <w:rsid w:val="00BB6A86"/>
    <w:rsid w:val="00BF393E"/>
    <w:rsid w:val="00C31172"/>
    <w:rsid w:val="00C31D53"/>
    <w:rsid w:val="00D073B4"/>
    <w:rsid w:val="00D145FE"/>
    <w:rsid w:val="00D36D8E"/>
    <w:rsid w:val="00D6504E"/>
    <w:rsid w:val="00D667B0"/>
    <w:rsid w:val="00D85EEB"/>
    <w:rsid w:val="00DB2436"/>
    <w:rsid w:val="00DF1590"/>
    <w:rsid w:val="00E20A26"/>
    <w:rsid w:val="00E539BD"/>
    <w:rsid w:val="00E54125"/>
    <w:rsid w:val="00ED3C87"/>
    <w:rsid w:val="00EF06BF"/>
    <w:rsid w:val="00F0269A"/>
    <w:rsid w:val="00F04299"/>
    <w:rsid w:val="00F34A44"/>
    <w:rsid w:val="00F41599"/>
    <w:rsid w:val="00F81853"/>
    <w:rsid w:val="00F93727"/>
    <w:rsid w:val="00FA309C"/>
    <w:rsid w:val="00FE2B56"/>
    <w:rsid w:val="00FF18D7"/>
    <w:rsid w:val="00FF407D"/>
    <w:rsid w:val="00FF7D2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B36AAB"/>
  <w15:docId w15:val="{A41FC47F-4B0C-458D-AD39-83584E027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style>
  <w:style w:type="paragraph" w:styleId="Heading1">
    <w:name w:val="heading 1"/>
    <w:basedOn w:val="Normal"/>
    <w:next w:val="Normal"/>
    <w:link w:val="Heading1Char"/>
    <w:qFormat/>
    <w:rsid w:val="00C31172"/>
    <w:pPr>
      <w:keepNext/>
      <w:numPr>
        <w:numId w:val="1"/>
      </w:numPr>
      <w:spacing w:afterLines="100" w:after="100"/>
      <w:outlineLvl w:val="0"/>
    </w:pPr>
    <w:rPr>
      <w:rFonts w:ascii="Arial" w:eastAsia="新細明體" w:hAnsi="Arial" w:cs="Times New Roman"/>
      <w:b/>
      <w:bCs/>
      <w:szCs w:val="24"/>
      <w:u w:val="single"/>
    </w:rPr>
  </w:style>
  <w:style w:type="paragraph" w:styleId="Heading2">
    <w:name w:val="heading 2"/>
    <w:basedOn w:val="Normal"/>
    <w:next w:val="Normal"/>
    <w:link w:val="Heading2Char"/>
    <w:qFormat/>
    <w:rsid w:val="00C31172"/>
    <w:pPr>
      <w:keepNext/>
      <w:numPr>
        <w:ilvl w:val="1"/>
        <w:numId w:val="1"/>
      </w:numPr>
      <w:spacing w:afterLines="100" w:after="100"/>
      <w:outlineLvl w:val="1"/>
    </w:pPr>
    <w:rPr>
      <w:rFonts w:ascii="Arial" w:eastAsia="新細明體" w:hAnsi="Arial" w:cs="Times New Roman"/>
      <w:b/>
      <w:bCs/>
      <w:szCs w:val="48"/>
    </w:rPr>
  </w:style>
  <w:style w:type="paragraph" w:styleId="Heading3">
    <w:name w:val="heading 3"/>
    <w:basedOn w:val="Normal"/>
    <w:next w:val="Normal"/>
    <w:link w:val="Heading3Char"/>
    <w:qFormat/>
    <w:rsid w:val="00C31172"/>
    <w:pPr>
      <w:keepNext/>
      <w:numPr>
        <w:ilvl w:val="2"/>
        <w:numId w:val="1"/>
      </w:numPr>
      <w:spacing w:afterLines="100" w:after="100"/>
      <w:jc w:val="both"/>
      <w:outlineLvl w:val="2"/>
    </w:pPr>
    <w:rPr>
      <w:rFonts w:ascii="Arial" w:eastAsia="新細明體" w:hAnsi="Arial" w:cs="Times New Roman"/>
      <w:snapToGrid w:val="0"/>
      <w:kern w:val="0"/>
      <w:szCs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1D1B2A"/>
    <w:pPr>
      <w:tabs>
        <w:tab w:val="center" w:pos="4153"/>
        <w:tab w:val="right" w:pos="8306"/>
      </w:tabs>
      <w:snapToGrid w:val="0"/>
    </w:pPr>
    <w:rPr>
      <w:sz w:val="20"/>
      <w:szCs w:val="20"/>
    </w:rPr>
  </w:style>
  <w:style w:type="character" w:customStyle="1" w:styleId="HeaderChar">
    <w:name w:val="Header Char"/>
    <w:basedOn w:val="DefaultParagraphFont"/>
    <w:link w:val="Header"/>
    <w:rsid w:val="001D1B2A"/>
    <w:rPr>
      <w:sz w:val="20"/>
      <w:szCs w:val="20"/>
    </w:rPr>
  </w:style>
  <w:style w:type="paragraph" w:styleId="Footer">
    <w:name w:val="footer"/>
    <w:basedOn w:val="Normal"/>
    <w:link w:val="FooterChar"/>
    <w:unhideWhenUsed/>
    <w:rsid w:val="001D1B2A"/>
    <w:pPr>
      <w:tabs>
        <w:tab w:val="center" w:pos="4153"/>
        <w:tab w:val="right" w:pos="8306"/>
      </w:tabs>
      <w:snapToGrid w:val="0"/>
    </w:pPr>
    <w:rPr>
      <w:sz w:val="20"/>
      <w:szCs w:val="20"/>
    </w:rPr>
  </w:style>
  <w:style w:type="character" w:customStyle="1" w:styleId="FooterChar">
    <w:name w:val="Footer Char"/>
    <w:basedOn w:val="DefaultParagraphFont"/>
    <w:link w:val="Footer"/>
    <w:uiPriority w:val="99"/>
    <w:rsid w:val="001D1B2A"/>
    <w:rPr>
      <w:sz w:val="20"/>
      <w:szCs w:val="20"/>
    </w:rPr>
  </w:style>
  <w:style w:type="paragraph" w:styleId="NormalIndent">
    <w:name w:val="Normal Indent"/>
    <w:basedOn w:val="Normal"/>
    <w:rsid w:val="008F188A"/>
    <w:pPr>
      <w:spacing w:after="240"/>
      <w:ind w:left="480"/>
      <w:jc w:val="both"/>
    </w:pPr>
    <w:rPr>
      <w:rFonts w:ascii="Times New Roman" w:eastAsia="新細明體" w:hAnsi="Times New Roman" w:cs="Times New Roman"/>
      <w:szCs w:val="20"/>
      <w:lang w:val="en-GB"/>
    </w:rPr>
  </w:style>
  <w:style w:type="character" w:customStyle="1" w:styleId="shorttext">
    <w:name w:val="short_text"/>
    <w:basedOn w:val="DefaultParagraphFont"/>
    <w:rsid w:val="008F188A"/>
  </w:style>
  <w:style w:type="paragraph" w:styleId="BalloonText">
    <w:name w:val="Balloon Text"/>
    <w:basedOn w:val="Normal"/>
    <w:link w:val="BalloonTextChar"/>
    <w:semiHidden/>
    <w:unhideWhenUsed/>
    <w:rsid w:val="008F188A"/>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8F188A"/>
    <w:rPr>
      <w:rFonts w:asciiTheme="majorHAnsi" w:eastAsiaTheme="majorEastAsia" w:hAnsiTheme="majorHAnsi" w:cstheme="majorBidi"/>
      <w:sz w:val="18"/>
      <w:szCs w:val="18"/>
    </w:rPr>
  </w:style>
  <w:style w:type="character" w:customStyle="1" w:styleId="Heading1Char">
    <w:name w:val="Heading 1 Char"/>
    <w:basedOn w:val="DefaultParagraphFont"/>
    <w:link w:val="Heading1"/>
    <w:rsid w:val="00C31172"/>
    <w:rPr>
      <w:rFonts w:ascii="Arial" w:eastAsia="新細明體" w:hAnsi="Arial" w:cs="Times New Roman"/>
      <w:b/>
      <w:bCs/>
      <w:szCs w:val="24"/>
      <w:u w:val="single"/>
    </w:rPr>
  </w:style>
  <w:style w:type="character" w:customStyle="1" w:styleId="Heading2Char">
    <w:name w:val="Heading 2 Char"/>
    <w:basedOn w:val="DefaultParagraphFont"/>
    <w:link w:val="Heading2"/>
    <w:rsid w:val="00C31172"/>
    <w:rPr>
      <w:rFonts w:ascii="Arial" w:eastAsia="新細明體" w:hAnsi="Arial" w:cs="Times New Roman"/>
      <w:b/>
      <w:bCs/>
      <w:szCs w:val="48"/>
    </w:rPr>
  </w:style>
  <w:style w:type="character" w:customStyle="1" w:styleId="Heading3Char">
    <w:name w:val="Heading 3 Char"/>
    <w:basedOn w:val="DefaultParagraphFont"/>
    <w:link w:val="Heading3"/>
    <w:rsid w:val="00C31172"/>
    <w:rPr>
      <w:rFonts w:ascii="Arial" w:eastAsia="新細明體" w:hAnsi="Arial" w:cs="Times New Roman"/>
      <w:snapToGrid w:val="0"/>
      <w:kern w:val="0"/>
      <w:szCs w:val="20"/>
      <w:lang w:val="en-GB" w:eastAsia="en-US"/>
    </w:rPr>
  </w:style>
  <w:style w:type="paragraph" w:styleId="BodyTextIndent">
    <w:name w:val="Body Text Indent"/>
    <w:basedOn w:val="Normal"/>
    <w:link w:val="BodyTextIndentChar"/>
    <w:rsid w:val="00C31172"/>
    <w:pPr>
      <w:widowControl/>
      <w:ind w:left="1440"/>
    </w:pPr>
    <w:rPr>
      <w:rFonts w:ascii="Times New Roman" w:eastAsia="新細明體" w:hAnsi="Times New Roman" w:cs="Times New Roman"/>
      <w:kern w:val="0"/>
      <w:szCs w:val="20"/>
    </w:rPr>
  </w:style>
  <w:style w:type="character" w:customStyle="1" w:styleId="BodyTextIndentChar">
    <w:name w:val="Body Text Indent Char"/>
    <w:basedOn w:val="DefaultParagraphFont"/>
    <w:link w:val="BodyTextIndent"/>
    <w:rsid w:val="00C31172"/>
    <w:rPr>
      <w:rFonts w:ascii="Times New Roman" w:eastAsia="新細明體" w:hAnsi="Times New Roman" w:cs="Times New Roman"/>
      <w:kern w:val="0"/>
      <w:szCs w:val="20"/>
    </w:rPr>
  </w:style>
  <w:style w:type="paragraph" w:styleId="TOC4">
    <w:name w:val="toc 4"/>
    <w:basedOn w:val="Normal"/>
    <w:next w:val="Normal"/>
    <w:autoRedefine/>
    <w:semiHidden/>
    <w:rsid w:val="00C31172"/>
    <w:pPr>
      <w:widowControl/>
      <w:tabs>
        <w:tab w:val="left" w:pos="1260"/>
      </w:tabs>
      <w:wordWrap w:val="0"/>
      <w:ind w:left="720" w:hanging="720"/>
      <w:jc w:val="right"/>
    </w:pPr>
    <w:rPr>
      <w:rFonts w:ascii="Arial" w:eastAsia="新細明體" w:hAnsi="Arial" w:cs="Arial"/>
      <w:i/>
      <w:kern w:val="0"/>
      <w:szCs w:val="20"/>
    </w:rPr>
  </w:style>
  <w:style w:type="character" w:styleId="PageNumber">
    <w:name w:val="page number"/>
    <w:basedOn w:val="DefaultParagraphFont"/>
    <w:rsid w:val="00C31172"/>
  </w:style>
  <w:style w:type="character" w:styleId="CommentReference">
    <w:name w:val="annotation reference"/>
    <w:semiHidden/>
    <w:rsid w:val="00C31172"/>
    <w:rPr>
      <w:sz w:val="18"/>
      <w:szCs w:val="18"/>
    </w:rPr>
  </w:style>
  <w:style w:type="paragraph" w:styleId="CommentText">
    <w:name w:val="annotation text"/>
    <w:basedOn w:val="Normal"/>
    <w:link w:val="CommentTextChar"/>
    <w:semiHidden/>
    <w:rsid w:val="00C31172"/>
    <w:pPr>
      <w:widowControl/>
    </w:pPr>
    <w:rPr>
      <w:rFonts w:ascii="Times New Roman" w:eastAsia="新細明體" w:hAnsi="Times New Roman" w:cs="Times New Roman"/>
      <w:kern w:val="0"/>
      <w:szCs w:val="20"/>
    </w:rPr>
  </w:style>
  <w:style w:type="character" w:customStyle="1" w:styleId="CommentTextChar">
    <w:name w:val="Comment Text Char"/>
    <w:basedOn w:val="DefaultParagraphFont"/>
    <w:link w:val="CommentText"/>
    <w:semiHidden/>
    <w:rsid w:val="00C31172"/>
    <w:rPr>
      <w:rFonts w:ascii="Times New Roman" w:eastAsia="新細明體" w:hAnsi="Times New Roman" w:cs="Times New Roman"/>
      <w:kern w:val="0"/>
      <w:szCs w:val="20"/>
    </w:rPr>
  </w:style>
  <w:style w:type="paragraph" w:styleId="CommentSubject">
    <w:name w:val="annotation subject"/>
    <w:basedOn w:val="CommentText"/>
    <w:next w:val="CommentText"/>
    <w:link w:val="CommentSubjectChar"/>
    <w:semiHidden/>
    <w:rsid w:val="00C31172"/>
    <w:rPr>
      <w:b/>
      <w:bCs/>
    </w:rPr>
  </w:style>
  <w:style w:type="character" w:customStyle="1" w:styleId="CommentSubjectChar">
    <w:name w:val="Comment Subject Char"/>
    <w:basedOn w:val="CommentTextChar"/>
    <w:link w:val="CommentSubject"/>
    <w:semiHidden/>
    <w:rsid w:val="00C31172"/>
    <w:rPr>
      <w:rFonts w:ascii="Times New Roman" w:eastAsia="新細明體" w:hAnsi="Times New Roman" w:cs="Times New Roman"/>
      <w:b/>
      <w:bCs/>
      <w:kern w:val="0"/>
      <w:szCs w:val="20"/>
    </w:rPr>
  </w:style>
  <w:style w:type="paragraph" w:styleId="FootnoteText">
    <w:name w:val="footnote text"/>
    <w:basedOn w:val="Normal"/>
    <w:link w:val="FootnoteTextChar"/>
    <w:semiHidden/>
    <w:rsid w:val="00C31172"/>
    <w:pPr>
      <w:widowControl/>
      <w:snapToGrid w:val="0"/>
    </w:pPr>
    <w:rPr>
      <w:rFonts w:ascii="Times New Roman" w:eastAsia="新細明體" w:hAnsi="Times New Roman" w:cs="Times New Roman"/>
      <w:kern w:val="0"/>
      <w:sz w:val="20"/>
      <w:szCs w:val="20"/>
    </w:rPr>
  </w:style>
  <w:style w:type="character" w:customStyle="1" w:styleId="FootnoteTextChar">
    <w:name w:val="Footnote Text Char"/>
    <w:basedOn w:val="DefaultParagraphFont"/>
    <w:link w:val="FootnoteText"/>
    <w:semiHidden/>
    <w:rsid w:val="00C31172"/>
    <w:rPr>
      <w:rFonts w:ascii="Times New Roman" w:eastAsia="新細明體" w:hAnsi="Times New Roman" w:cs="Times New Roman"/>
      <w:kern w:val="0"/>
      <w:sz w:val="20"/>
      <w:szCs w:val="20"/>
    </w:rPr>
  </w:style>
  <w:style w:type="character" w:styleId="FootnoteReference">
    <w:name w:val="footnote reference"/>
    <w:semiHidden/>
    <w:rsid w:val="00C31172"/>
    <w:rPr>
      <w:vertAlign w:val="superscript"/>
    </w:rPr>
  </w:style>
  <w:style w:type="table" w:styleId="TableGrid">
    <w:name w:val="Table Grid"/>
    <w:basedOn w:val="TableNormal"/>
    <w:rsid w:val="00C31172"/>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DB paragraph numbering,Bullets,Citation List,Figure_name,Graphic,Ha,Heading3,List Paragraph Char Char,List Paragraph1,List Paragraph1 Char Char,List Paragraph11,RMSI bulle Style,Resume Title,Table of contents numbered,heading 4,lp1,リスト段落"/>
    <w:basedOn w:val="Normal"/>
    <w:link w:val="ListParagraphChar"/>
    <w:uiPriority w:val="34"/>
    <w:qFormat/>
    <w:rsid w:val="00C31172"/>
    <w:pPr>
      <w:widowControl/>
      <w:ind w:leftChars="200" w:left="480"/>
    </w:pPr>
    <w:rPr>
      <w:rFonts w:ascii="Times New Roman" w:eastAsia="新細明體" w:hAnsi="Times New Roman" w:cs="Times New Roman"/>
      <w:kern w:val="0"/>
      <w:szCs w:val="20"/>
    </w:rPr>
  </w:style>
  <w:style w:type="paragraph" w:styleId="PlainText">
    <w:name w:val="Plain Text"/>
    <w:basedOn w:val="Normal"/>
    <w:link w:val="PlainTextChar"/>
    <w:rsid w:val="00C31172"/>
    <w:rPr>
      <w:rFonts w:ascii="細明體" w:eastAsia="細明體" w:hAnsi="Courier New" w:cs="Courier New"/>
      <w:szCs w:val="24"/>
    </w:rPr>
  </w:style>
  <w:style w:type="character" w:customStyle="1" w:styleId="PlainTextChar">
    <w:name w:val="Plain Text Char"/>
    <w:basedOn w:val="DefaultParagraphFont"/>
    <w:link w:val="PlainText"/>
    <w:rsid w:val="00C31172"/>
    <w:rPr>
      <w:rFonts w:ascii="細明體" w:eastAsia="細明體" w:hAnsi="Courier New" w:cs="Courier New"/>
      <w:szCs w:val="24"/>
    </w:rPr>
  </w:style>
  <w:style w:type="character" w:styleId="Hyperlink">
    <w:name w:val="Hyperlink"/>
    <w:uiPriority w:val="99"/>
    <w:unhideWhenUsed/>
    <w:rsid w:val="00C31172"/>
    <w:rPr>
      <w:rFonts w:ascii="Arial" w:hAnsi="Arial" w:cs="Arial" w:hint="default"/>
      <w:color w:val="0000FF"/>
      <w:u w:val="single"/>
    </w:rPr>
  </w:style>
  <w:style w:type="paragraph" w:styleId="BodyText">
    <w:name w:val="Body Text"/>
    <w:aliases w:val="bt,Columns,Questions,SAG Body Text"/>
    <w:basedOn w:val="Normal"/>
    <w:link w:val="BodyTextChar"/>
    <w:rsid w:val="00C31172"/>
    <w:pPr>
      <w:widowControl/>
      <w:spacing w:after="120"/>
    </w:pPr>
    <w:rPr>
      <w:rFonts w:ascii="Times New Roman" w:eastAsia="新細明體" w:hAnsi="Times New Roman" w:cs="Times New Roman"/>
      <w:kern w:val="0"/>
      <w:szCs w:val="20"/>
    </w:rPr>
  </w:style>
  <w:style w:type="character" w:customStyle="1" w:styleId="BodyTextChar">
    <w:name w:val="Body Text Char"/>
    <w:aliases w:val="bt Char,Columns Char,Questions Char,SAG Body Text Char"/>
    <w:basedOn w:val="DefaultParagraphFont"/>
    <w:link w:val="BodyText"/>
    <w:rsid w:val="00C31172"/>
    <w:rPr>
      <w:rFonts w:ascii="Times New Roman" w:eastAsia="新細明體" w:hAnsi="Times New Roman" w:cs="Times New Roman"/>
      <w:kern w:val="0"/>
      <w:szCs w:val="20"/>
    </w:rPr>
  </w:style>
  <w:style w:type="character" w:customStyle="1" w:styleId="atn">
    <w:name w:val="atn"/>
    <w:basedOn w:val="DefaultParagraphFont"/>
    <w:rsid w:val="00C31172"/>
  </w:style>
  <w:style w:type="character" w:styleId="Strong">
    <w:name w:val="Strong"/>
    <w:uiPriority w:val="22"/>
    <w:qFormat/>
    <w:rsid w:val="00C31172"/>
    <w:rPr>
      <w:b/>
      <w:bCs/>
    </w:rPr>
  </w:style>
  <w:style w:type="character" w:customStyle="1" w:styleId="alt-edited1">
    <w:name w:val="alt-edited1"/>
    <w:rsid w:val="00C31172"/>
    <w:rPr>
      <w:color w:val="4D90F0"/>
    </w:rPr>
  </w:style>
  <w:style w:type="character" w:customStyle="1" w:styleId="keywordsnotecontainer1">
    <w:name w:val="keywordsnotecontainer1"/>
    <w:rsid w:val="00C31172"/>
    <w:rPr>
      <w:sz w:val="20"/>
      <w:szCs w:val="20"/>
      <w:bdr w:val="single" w:sz="6" w:space="2" w:color="000000" w:frame="1"/>
      <w:shd w:val="clear" w:color="auto" w:fill="FFFFCC"/>
    </w:rPr>
  </w:style>
  <w:style w:type="character" w:customStyle="1" w:styleId="st">
    <w:name w:val="st"/>
    <w:rsid w:val="00C31172"/>
  </w:style>
  <w:style w:type="character" w:customStyle="1" w:styleId="hps">
    <w:name w:val="hps"/>
    <w:rsid w:val="00C31172"/>
  </w:style>
  <w:style w:type="paragraph" w:styleId="Date">
    <w:name w:val="Date"/>
    <w:basedOn w:val="Normal"/>
    <w:next w:val="Normal"/>
    <w:link w:val="DateChar"/>
    <w:rsid w:val="00832404"/>
    <w:pPr>
      <w:widowControl/>
      <w:jc w:val="right"/>
    </w:pPr>
    <w:rPr>
      <w:rFonts w:ascii="Times New Roman" w:eastAsia="新細明體" w:hAnsi="Times New Roman" w:cs="Times New Roman"/>
      <w:kern w:val="0"/>
      <w:szCs w:val="20"/>
    </w:rPr>
  </w:style>
  <w:style w:type="character" w:customStyle="1" w:styleId="DateChar">
    <w:name w:val="Date Char"/>
    <w:basedOn w:val="DefaultParagraphFont"/>
    <w:link w:val="Date"/>
    <w:rsid w:val="00832404"/>
    <w:rPr>
      <w:rFonts w:ascii="Times New Roman" w:eastAsia="新細明體" w:hAnsi="Times New Roman" w:cs="Times New Roman"/>
      <w:kern w:val="0"/>
      <w:szCs w:val="20"/>
    </w:rPr>
  </w:style>
  <w:style w:type="paragraph" w:customStyle="1" w:styleId="1">
    <w:name w:val="樣式1"/>
    <w:basedOn w:val="Normal"/>
    <w:link w:val="10"/>
    <w:qFormat/>
    <w:rsid w:val="00A42BA1"/>
    <w:pPr>
      <w:widowControl/>
      <w:tabs>
        <w:tab w:val="left" w:pos="-720"/>
      </w:tabs>
      <w:suppressAutoHyphens/>
      <w:ind w:leftChars="240" w:left="1142" w:hangingChars="236" w:hanging="566"/>
      <w:jc w:val="both"/>
    </w:pPr>
    <w:rPr>
      <w:rFonts w:ascii="Arial" w:eastAsia="SimSun" w:hAnsi="Arial" w:cs="Times New Roman"/>
      <w:kern w:val="0"/>
      <w:szCs w:val="24"/>
      <w:lang w:val="en-GB" w:eastAsia="zh-CN"/>
    </w:rPr>
  </w:style>
  <w:style w:type="paragraph" w:customStyle="1" w:styleId="Default">
    <w:name w:val="Default"/>
    <w:rsid w:val="00A42BA1"/>
    <w:pPr>
      <w:widowControl w:val="0"/>
      <w:autoSpaceDE w:val="0"/>
      <w:autoSpaceDN w:val="0"/>
      <w:adjustRightInd w:val="0"/>
    </w:pPr>
    <w:rPr>
      <w:rFonts w:ascii="SimSun" w:eastAsia="SimSun" w:hAnsi="Times New Roman" w:cs="SimSun"/>
      <w:color w:val="000000"/>
      <w:kern w:val="0"/>
      <w:szCs w:val="24"/>
    </w:rPr>
  </w:style>
  <w:style w:type="character" w:customStyle="1" w:styleId="10">
    <w:name w:val="樣式1 字元"/>
    <w:link w:val="1"/>
    <w:rsid w:val="00A42BA1"/>
    <w:rPr>
      <w:rFonts w:ascii="Arial" w:eastAsia="SimSun" w:hAnsi="Arial" w:cs="Times New Roman"/>
      <w:kern w:val="0"/>
      <w:szCs w:val="24"/>
      <w:lang w:val="en-GB" w:eastAsia="zh-CN"/>
    </w:rPr>
  </w:style>
  <w:style w:type="character" w:customStyle="1" w:styleId="ListParagraphChar">
    <w:name w:val="List Paragraph Char"/>
    <w:aliases w:val="ADB paragraph numbering Char,Bullets Char,Citation List Char,Figure_name Char,Graphic Char,Ha Char,Heading3 Char,List Paragraph Char Char Char,List Paragraph1 Char,List Paragraph1 Char Char Char,List Paragraph11 Char,heading 4 Char"/>
    <w:link w:val="ListParagraph"/>
    <w:uiPriority w:val="34"/>
    <w:qFormat/>
    <w:rsid w:val="00220BB0"/>
    <w:rPr>
      <w:rFonts w:ascii="Times New Roman" w:eastAsia="新細明體" w:hAnsi="Times New Roman" w:cs="Times New Roman"/>
      <w:kern w:val="0"/>
      <w:szCs w:val="20"/>
    </w:rPr>
  </w:style>
  <w:style w:type="character" w:customStyle="1" w:styleId="tlid-translation">
    <w:name w:val="tlid-translation"/>
    <w:rsid w:val="00220BB0"/>
  </w:style>
  <w:style w:type="character" w:customStyle="1" w:styleId="high-light-bg4">
    <w:name w:val="high-light-bg4"/>
    <w:rsid w:val="00220BB0"/>
  </w:style>
  <w:style w:type="paragraph" w:styleId="Revision">
    <w:name w:val="Revision"/>
    <w:hidden/>
    <w:uiPriority w:val="99"/>
    <w:semiHidden/>
    <w:rsid w:val="00A827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4</Pages>
  <Words>1180</Words>
  <Characters>1287</Characters>
  <Application>Microsoft Office Word</Application>
  <DocSecurity>0</DocSecurity>
  <Lines>128</Lines>
  <Paragraphs>137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Samson LUI</cp:lastModifiedBy>
  <cp:revision>21</cp:revision>
  <cp:lastPrinted>2019-08-30T08:50:00Z</cp:lastPrinted>
  <dcterms:created xsi:type="dcterms:W3CDTF">2024-11-18T06:37:00Z</dcterms:created>
  <dcterms:modified xsi:type="dcterms:W3CDTF">2026-01-12T06:27:00Z</dcterms:modified>
</cp:coreProperties>
</file>